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pPr w:leftFromText="180" w:rightFromText="180" w:vertAnchor="text" w:horzAnchor="margin" w:tblpXSpec="right" w:tblpY="-6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1"/>
      </w:tblGrid>
      <w:tr w:rsidR="009D4C0B" w:rsidRPr="00B6595D" w:rsidTr="009D4C0B">
        <w:trPr>
          <w:trHeight w:val="660"/>
        </w:trPr>
        <w:tc>
          <w:tcPr>
            <w:tcW w:w="1481" w:type="dxa"/>
          </w:tcPr>
          <w:p w:rsidR="009D4C0B" w:rsidRPr="00B6595D" w:rsidRDefault="009D4C0B" w:rsidP="009D4C0B">
            <w:pPr>
              <w:spacing w:after="160" w:line="256" w:lineRule="auto"/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B6595D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02-03</w:t>
            </w:r>
          </w:p>
        </w:tc>
      </w:tr>
    </w:tbl>
    <w:p w:rsidR="009D4C0B" w:rsidRPr="00B6595D" w:rsidRDefault="009D4C0B" w:rsidP="009D4C0B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D4C0B" w:rsidRPr="00B6595D" w:rsidRDefault="009D4C0B" w:rsidP="009D4C0B">
      <w:pPr>
        <w:spacing w:after="0" w:line="259" w:lineRule="auto"/>
        <w:ind w:left="284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6595D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i/>
          <w:sz w:val="28"/>
          <w:szCs w:val="28"/>
        </w:rPr>
        <w:t>1</w:t>
      </w:r>
    </w:p>
    <w:p w:rsidR="009D4C0B" w:rsidRDefault="009D4C0B" w:rsidP="000D117B">
      <w:pPr>
        <w:widowControl/>
        <w:spacing w:after="0" w:line="256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D117B" w:rsidRPr="00317369" w:rsidRDefault="00351E08" w:rsidP="000D117B">
      <w:pPr>
        <w:widowControl/>
        <w:spacing w:after="0" w:line="256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317369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Муниципальное общеобразовательное бюджетное учреждение средняя общеобразовательная школа №1 с. Бакалы муниципального района </w:t>
      </w:r>
    </w:p>
    <w:p w:rsidR="00351E08" w:rsidRPr="00317369" w:rsidRDefault="00351E08" w:rsidP="000D117B">
      <w:pPr>
        <w:widowControl/>
        <w:spacing w:after="0" w:line="256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317369">
        <w:rPr>
          <w:rFonts w:ascii="Times New Roman" w:hAnsi="Times New Roman" w:cs="Times New Roman"/>
          <w:sz w:val="28"/>
          <w:szCs w:val="28"/>
          <w:lang w:eastAsia="en-US"/>
        </w:rPr>
        <w:t>Бакалинский район Республики Башкортостан</w:t>
      </w:r>
    </w:p>
    <w:p w:rsidR="00351E08" w:rsidRPr="00317369" w:rsidRDefault="00351E08" w:rsidP="000D117B">
      <w:pPr>
        <w:widowControl/>
        <w:spacing w:after="160" w:line="256" w:lineRule="auto"/>
        <w:jc w:val="center"/>
        <w:rPr>
          <w:rFonts w:ascii="Times New Roman" w:hAnsi="Times New Roman" w:cs="Times New Roman"/>
          <w:lang w:eastAsia="en-US"/>
        </w:rPr>
      </w:pPr>
    </w:p>
    <w:p w:rsidR="00317369" w:rsidRPr="00317369" w:rsidRDefault="00317369" w:rsidP="000D117B">
      <w:pPr>
        <w:widowControl/>
        <w:spacing w:after="160" w:line="256" w:lineRule="auto"/>
        <w:jc w:val="center"/>
        <w:rPr>
          <w:rFonts w:ascii="Times New Roman" w:hAnsi="Times New Roman" w:cs="Times New Roman"/>
          <w:lang w:eastAsia="en-US"/>
        </w:rPr>
      </w:pPr>
    </w:p>
    <w:tbl>
      <w:tblPr>
        <w:tblStyle w:val="20"/>
        <w:tblW w:w="10314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835"/>
        <w:gridCol w:w="2126"/>
        <w:gridCol w:w="2693"/>
      </w:tblGrid>
      <w:tr w:rsidR="00317369" w:rsidRPr="00317369" w:rsidTr="009D4C0B">
        <w:trPr>
          <w:trHeight w:val="393"/>
        </w:trPr>
        <w:tc>
          <w:tcPr>
            <w:tcW w:w="2660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369">
              <w:rPr>
                <w:rFonts w:ascii="Times New Roman" w:hAnsi="Times New Roman"/>
                <w:sz w:val="24"/>
                <w:szCs w:val="24"/>
              </w:rPr>
              <w:t xml:space="preserve">Принято                        </w:t>
            </w:r>
          </w:p>
        </w:tc>
        <w:tc>
          <w:tcPr>
            <w:tcW w:w="2835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369">
              <w:rPr>
                <w:rFonts w:ascii="Times New Roman" w:hAnsi="Times New Roman"/>
                <w:sz w:val="24"/>
                <w:szCs w:val="24"/>
              </w:rPr>
              <w:t xml:space="preserve">УТВЕРЖДАЮ                    </w:t>
            </w:r>
          </w:p>
        </w:tc>
      </w:tr>
      <w:tr w:rsidR="00317369" w:rsidRPr="00317369" w:rsidTr="009D4C0B">
        <w:tc>
          <w:tcPr>
            <w:tcW w:w="2660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369">
              <w:rPr>
                <w:rFonts w:ascii="Times New Roman" w:hAnsi="Times New Roman"/>
                <w:sz w:val="24"/>
                <w:szCs w:val="24"/>
              </w:rPr>
              <w:t xml:space="preserve">на педсовете                 </w:t>
            </w:r>
          </w:p>
        </w:tc>
        <w:tc>
          <w:tcPr>
            <w:tcW w:w="2835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369">
              <w:rPr>
                <w:rFonts w:ascii="Times New Roman" w:hAnsi="Times New Roman"/>
                <w:sz w:val="24"/>
                <w:szCs w:val="24"/>
              </w:rPr>
              <w:t xml:space="preserve">Директор школы                   </w:t>
            </w:r>
          </w:p>
        </w:tc>
      </w:tr>
      <w:tr w:rsidR="00317369" w:rsidRPr="00317369" w:rsidTr="009D4C0B">
        <w:tc>
          <w:tcPr>
            <w:tcW w:w="2660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369">
              <w:rPr>
                <w:rFonts w:ascii="Times New Roman" w:hAnsi="Times New Roman"/>
                <w:sz w:val="24"/>
                <w:szCs w:val="24"/>
              </w:rPr>
              <w:t>Протокол № 1</w:t>
            </w:r>
          </w:p>
        </w:tc>
        <w:tc>
          <w:tcPr>
            <w:tcW w:w="2835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369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</w:tc>
      </w:tr>
      <w:tr w:rsidR="00317369" w:rsidRPr="00317369" w:rsidTr="009D4C0B">
        <w:tc>
          <w:tcPr>
            <w:tcW w:w="2660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369">
              <w:rPr>
                <w:rFonts w:ascii="Times New Roman" w:hAnsi="Times New Roman"/>
                <w:sz w:val="24"/>
                <w:szCs w:val="24"/>
              </w:rPr>
              <w:t>от  31.08.2021 г.</w:t>
            </w:r>
          </w:p>
        </w:tc>
        <w:tc>
          <w:tcPr>
            <w:tcW w:w="2835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369">
              <w:rPr>
                <w:rFonts w:ascii="Times New Roman" w:hAnsi="Times New Roman"/>
                <w:sz w:val="24"/>
                <w:szCs w:val="24"/>
              </w:rPr>
              <w:t xml:space="preserve">Ворсина Р.Р.               </w:t>
            </w:r>
          </w:p>
        </w:tc>
      </w:tr>
      <w:tr w:rsidR="00317369" w:rsidRPr="00317369" w:rsidTr="009D4C0B">
        <w:tc>
          <w:tcPr>
            <w:tcW w:w="2660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369">
              <w:rPr>
                <w:rFonts w:ascii="Times New Roman" w:hAnsi="Times New Roman"/>
                <w:sz w:val="24"/>
                <w:szCs w:val="24"/>
              </w:rPr>
              <w:t>Приказ № 150</w:t>
            </w:r>
          </w:p>
        </w:tc>
      </w:tr>
      <w:tr w:rsidR="00317369" w:rsidRPr="00317369" w:rsidTr="009D4C0B">
        <w:tc>
          <w:tcPr>
            <w:tcW w:w="2660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17369" w:rsidRPr="00317369" w:rsidRDefault="00317369" w:rsidP="00317369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369">
              <w:rPr>
                <w:rFonts w:ascii="Times New Roman" w:hAnsi="Times New Roman"/>
                <w:sz w:val="24"/>
                <w:szCs w:val="24"/>
              </w:rPr>
              <w:t>от 31.08.2021 г.</w:t>
            </w:r>
          </w:p>
        </w:tc>
      </w:tr>
    </w:tbl>
    <w:p w:rsidR="00D31E5F" w:rsidRPr="00317369" w:rsidRDefault="00D31E5F" w:rsidP="00317369">
      <w:pPr>
        <w:widowControl/>
        <w:spacing w:after="0" w:line="256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10"/>
        <w:tblpPr w:leftFromText="180" w:rightFromText="180" w:vertAnchor="text" w:horzAnchor="margin" w:tblpY="1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41"/>
        <w:gridCol w:w="3921"/>
      </w:tblGrid>
      <w:tr w:rsidR="00592666" w:rsidRPr="00317369" w:rsidTr="00592666">
        <w:trPr>
          <w:trHeight w:val="1807"/>
        </w:trPr>
        <w:tc>
          <w:tcPr>
            <w:tcW w:w="6062" w:type="dxa"/>
          </w:tcPr>
          <w:p w:rsidR="009D4C0B" w:rsidRPr="00317369" w:rsidRDefault="009D4C0B" w:rsidP="005926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592666" w:rsidRPr="00317369" w:rsidRDefault="00592666" w:rsidP="005926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31E5F" w:rsidRPr="00317369" w:rsidRDefault="00D31E5F" w:rsidP="009D4C0B">
      <w:pPr>
        <w:widowControl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D31E5F" w:rsidRPr="00317369" w:rsidRDefault="00D31E5F" w:rsidP="00317369">
      <w:pPr>
        <w:widowControl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17369">
        <w:rPr>
          <w:rFonts w:ascii="Times New Roman" w:eastAsia="Times New Roman" w:hAnsi="Times New Roman" w:cs="Times New Roman"/>
          <w:b/>
          <w:bCs/>
          <w:sz w:val="32"/>
          <w:szCs w:val="32"/>
          <w:lang w:eastAsia="en-US"/>
        </w:rPr>
        <w:t>ДОПОЛНИТЕЛЬНАЯ ОБЩЕОБРАЗОВАТЕЛЬНАЯ  ОБЩЕРАЗВИВАЮЩАЯ ПРОГРАММА</w:t>
      </w:r>
    </w:p>
    <w:p w:rsidR="00D31E5F" w:rsidRPr="00317369" w:rsidRDefault="00D31E5F" w:rsidP="00317369">
      <w:pPr>
        <w:widowControl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eastAsia="en-US"/>
        </w:rPr>
      </w:pPr>
      <w:r w:rsidRPr="00317369">
        <w:rPr>
          <w:rFonts w:ascii="Times New Roman" w:hAnsi="Times New Roman" w:cs="Times New Roman"/>
          <w:b/>
          <w:sz w:val="48"/>
          <w:szCs w:val="48"/>
          <w:lang w:eastAsia="en-US"/>
        </w:rPr>
        <w:t>«Алгоритмика»</w:t>
      </w:r>
    </w:p>
    <w:p w:rsidR="009D4C0B" w:rsidRDefault="00D31E5F" w:rsidP="009D4C0B">
      <w:pPr>
        <w:widowControl/>
        <w:spacing w:after="0" w:line="240" w:lineRule="auto"/>
        <w:jc w:val="center"/>
        <w:rPr>
          <w:rFonts w:ascii="Times New Roman" w:hAnsi="Times New Roman" w:cs="Times New Roman"/>
          <w:sz w:val="28"/>
          <w:lang w:eastAsia="en-US"/>
        </w:rPr>
      </w:pPr>
      <w:r w:rsidRPr="00317369">
        <w:rPr>
          <w:rFonts w:ascii="Times New Roman" w:hAnsi="Times New Roman" w:cs="Times New Roman"/>
          <w:sz w:val="28"/>
          <w:lang w:eastAsia="en-US"/>
        </w:rPr>
        <w:t xml:space="preserve">( возраст детей 10-13 лет, срок реализации программы – </w:t>
      </w:r>
      <w:r w:rsidR="003A10F9" w:rsidRPr="00317369">
        <w:rPr>
          <w:rFonts w:ascii="Times New Roman" w:hAnsi="Times New Roman" w:cs="Times New Roman"/>
          <w:sz w:val="28"/>
          <w:lang w:eastAsia="en-US"/>
        </w:rPr>
        <w:t xml:space="preserve">1 год, обьем </w:t>
      </w:r>
      <w:r w:rsidRPr="00317369">
        <w:rPr>
          <w:rFonts w:ascii="Times New Roman" w:hAnsi="Times New Roman" w:cs="Times New Roman"/>
          <w:sz w:val="28"/>
          <w:lang w:eastAsia="en-US"/>
        </w:rPr>
        <w:t>68 часов)</w:t>
      </w:r>
    </w:p>
    <w:p w:rsidR="009D4C0B" w:rsidRDefault="009D4C0B" w:rsidP="009D4C0B">
      <w:pPr>
        <w:widowControl/>
        <w:spacing w:after="0" w:line="240" w:lineRule="auto"/>
        <w:jc w:val="center"/>
        <w:rPr>
          <w:rFonts w:ascii="Times New Roman" w:hAnsi="Times New Roman" w:cs="Times New Roman"/>
          <w:sz w:val="28"/>
          <w:lang w:eastAsia="en-US"/>
        </w:rPr>
      </w:pPr>
    </w:p>
    <w:p w:rsidR="009D4C0B" w:rsidRDefault="009D4C0B" w:rsidP="009D4C0B">
      <w:pPr>
        <w:widowControl/>
        <w:spacing w:after="0" w:line="240" w:lineRule="auto"/>
        <w:jc w:val="center"/>
        <w:rPr>
          <w:rFonts w:ascii="Times New Roman" w:hAnsi="Times New Roman" w:cs="Times New Roman"/>
          <w:sz w:val="28"/>
          <w:lang w:eastAsia="en-US"/>
        </w:rPr>
      </w:pPr>
    </w:p>
    <w:p w:rsidR="00317369" w:rsidRPr="009D4C0B" w:rsidRDefault="00D31E5F" w:rsidP="009D4C0B">
      <w:pPr>
        <w:widowControl/>
        <w:spacing w:after="0" w:line="240" w:lineRule="auto"/>
        <w:jc w:val="center"/>
        <w:rPr>
          <w:rFonts w:ascii="Times New Roman" w:hAnsi="Times New Roman" w:cs="Times New Roman"/>
          <w:sz w:val="28"/>
          <w:lang w:eastAsia="en-US"/>
        </w:rPr>
      </w:pPr>
      <w:r w:rsidRPr="0031736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</w:t>
      </w:r>
      <w:r w:rsidR="009D4C0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</w:t>
      </w:r>
    </w:p>
    <w:p w:rsidR="003A10F9" w:rsidRPr="00317369" w:rsidRDefault="009D4C0B" w:rsidP="00D31E5F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</w:t>
      </w:r>
    </w:p>
    <w:p w:rsidR="003A10F9" w:rsidRPr="00317369" w:rsidRDefault="003A10F9" w:rsidP="00D31E5F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31E5F" w:rsidRPr="00317369" w:rsidRDefault="003A10F9" w:rsidP="00D31E5F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1736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</w:t>
      </w:r>
      <w:r w:rsidR="00D31E5F" w:rsidRPr="0031736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Автор-составитель программы:</w:t>
      </w:r>
    </w:p>
    <w:p w:rsidR="00D31E5F" w:rsidRPr="00317369" w:rsidRDefault="00D31E5F" w:rsidP="00D31E5F">
      <w:pPr>
        <w:keepNext/>
        <w:widowControl/>
        <w:spacing w:after="0" w:line="240" w:lineRule="auto"/>
        <w:jc w:val="center"/>
        <w:outlineLvl w:val="1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1736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                                                                      Гаврикова Светлана Федосеевна</w:t>
      </w:r>
    </w:p>
    <w:p w:rsidR="00D31E5F" w:rsidRPr="00317369" w:rsidRDefault="00D31E5F" w:rsidP="00D31E5F">
      <w:pPr>
        <w:widowControl/>
        <w:tabs>
          <w:tab w:val="left" w:pos="2977"/>
          <w:tab w:val="left" w:pos="3261"/>
          <w:tab w:val="left" w:pos="3402"/>
          <w:tab w:val="left" w:pos="3544"/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1736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</w:t>
      </w:r>
      <w:r w:rsidR="003A10F9" w:rsidRPr="0031736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</w:t>
      </w:r>
      <w:r w:rsidRPr="00317369">
        <w:rPr>
          <w:rFonts w:ascii="Times New Roman" w:eastAsia="Times New Roman" w:hAnsi="Times New Roman" w:cs="Times New Roman"/>
          <w:sz w:val="24"/>
          <w:szCs w:val="24"/>
          <w:lang w:eastAsia="en-US"/>
        </w:rPr>
        <w:t>педагог дополнительного образования</w:t>
      </w:r>
    </w:p>
    <w:p w:rsidR="00D31E5F" w:rsidRPr="00317369" w:rsidRDefault="003A10F9" w:rsidP="00D31E5F">
      <w:pPr>
        <w:widowControl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1736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</w:t>
      </w:r>
      <w:r w:rsidR="00D31E5F" w:rsidRPr="00317369">
        <w:rPr>
          <w:rFonts w:ascii="Times New Roman" w:hAnsi="Times New Roman" w:cs="Times New Roman"/>
          <w:sz w:val="24"/>
          <w:szCs w:val="24"/>
          <w:lang w:eastAsia="en-US"/>
        </w:rPr>
        <w:t>Высшая квалификационная категория</w:t>
      </w:r>
    </w:p>
    <w:p w:rsidR="00D31E5F" w:rsidRDefault="00D31E5F" w:rsidP="00D31E5F">
      <w:pPr>
        <w:widowControl/>
        <w:rPr>
          <w:rFonts w:ascii="Times New Roman" w:hAnsi="Times New Roman" w:cs="Times New Roman"/>
          <w:sz w:val="28"/>
          <w:szCs w:val="28"/>
          <w:lang w:eastAsia="en-US"/>
        </w:rPr>
      </w:pPr>
    </w:p>
    <w:p w:rsidR="009D4C0B" w:rsidRPr="00317369" w:rsidRDefault="009D4C0B" w:rsidP="00D31E5F">
      <w:pPr>
        <w:widowControl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:rsidR="00D31E5F" w:rsidRDefault="00D31E5F" w:rsidP="009D4C0B">
      <w:pPr>
        <w:widowControl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17369">
        <w:rPr>
          <w:rFonts w:ascii="Times New Roman" w:hAnsi="Times New Roman" w:cs="Times New Roman"/>
          <w:b/>
          <w:sz w:val="28"/>
          <w:szCs w:val="28"/>
          <w:lang w:eastAsia="en-US"/>
        </w:rPr>
        <w:t>Бакалы – 2021 г.</w:t>
      </w:r>
    </w:p>
    <w:p w:rsidR="00317369" w:rsidRPr="00317369" w:rsidRDefault="00317369" w:rsidP="00317369">
      <w:pPr>
        <w:widowControl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351E08" w:rsidRPr="00317369" w:rsidRDefault="00351E08" w:rsidP="000D117B">
      <w:pPr>
        <w:widowControl/>
        <w:tabs>
          <w:tab w:val="left" w:pos="3828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en-US"/>
        </w:rPr>
      </w:pPr>
    </w:p>
    <w:p w:rsidR="00351E08" w:rsidRPr="00317369" w:rsidRDefault="00351E08" w:rsidP="00D31E5F">
      <w:pPr>
        <w:widowControl/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</w:pPr>
    </w:p>
    <w:p w:rsidR="00D31E5F" w:rsidRPr="00317369" w:rsidRDefault="00D31E5F" w:rsidP="00D31E5F">
      <w:pPr>
        <w:widowControl/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</w:pPr>
      <w:r w:rsidRPr="00317369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СОДЕРЖАНИЕ</w:t>
      </w:r>
    </w:p>
    <w:p w:rsidR="00351E08" w:rsidRPr="00317369" w:rsidRDefault="00351E08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51E08" w:rsidRPr="00317369" w:rsidRDefault="00351E08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31E5F" w:rsidRPr="00317369" w:rsidRDefault="00FC466A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Раздел 1. ПОЯСНИТЕЛЬНАЯ ЗАПИСКА</w:t>
      </w:r>
      <w:r w:rsidR="00317369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…</w:t>
      </w:r>
      <w:r w:rsidRPr="00317369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…</w:t>
      </w:r>
      <w:r w:rsidR="00317369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...</w:t>
      </w:r>
      <w:r w:rsidRPr="00317369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……………………………………</w:t>
      </w:r>
      <w:r w:rsidR="003A10F9" w:rsidRPr="00317369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……</w:t>
      </w:r>
      <w:r w:rsidR="00D31E5F" w:rsidRPr="00317369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3</w:t>
      </w:r>
    </w:p>
    <w:p w:rsidR="00D31E5F" w:rsidRPr="00317369" w:rsidRDefault="00FC466A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Раздел 2. </w:t>
      </w:r>
      <w:r w:rsidRPr="00317369">
        <w:rPr>
          <w:rFonts w:ascii="Times New Roman" w:hAnsi="Times New Roman" w:cs="Times New Roman"/>
          <w:smallCaps/>
          <w:sz w:val="24"/>
          <w:szCs w:val="24"/>
        </w:rPr>
        <w:t>СОДЕРЖАНИЕ ПРОГРАММЫ</w:t>
      </w:r>
      <w:r w:rsidR="00317369">
        <w:rPr>
          <w:rFonts w:ascii="Times New Roman" w:hAnsi="Times New Roman" w:cs="Times New Roman"/>
          <w:sz w:val="24"/>
          <w:szCs w:val="24"/>
        </w:rPr>
        <w:t>……</w:t>
      </w:r>
      <w:r w:rsidRPr="00317369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3A10F9" w:rsidRPr="00317369">
        <w:rPr>
          <w:rFonts w:ascii="Times New Roman" w:hAnsi="Times New Roman" w:cs="Times New Roman"/>
          <w:sz w:val="24"/>
          <w:szCs w:val="24"/>
        </w:rPr>
        <w:t>.........</w:t>
      </w:r>
      <w:r w:rsidR="003A10F9" w:rsidRPr="00317369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8</w:t>
      </w:r>
    </w:p>
    <w:p w:rsidR="00D31E5F" w:rsidRPr="00317369" w:rsidRDefault="00FC466A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Раздел 3. </w:t>
      </w:r>
      <w:r w:rsidRPr="00317369">
        <w:rPr>
          <w:rFonts w:ascii="Times New Roman" w:hAnsi="Times New Roman" w:cs="Times New Roman"/>
          <w:smallCaps/>
          <w:sz w:val="24"/>
          <w:szCs w:val="24"/>
        </w:rPr>
        <w:t>ФОРМЫ АТТЕСТАЦИИ И ОЦЕНОЧНЫЕ МАТЕРИАЛЫ</w:t>
      </w:r>
      <w:r w:rsidR="00D31E5F" w:rsidRPr="00317369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.......................</w:t>
      </w:r>
      <w:r w:rsidR="003A10F9" w:rsidRPr="00317369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.............14</w:t>
      </w:r>
    </w:p>
    <w:p w:rsidR="00D31E5F" w:rsidRPr="00317369" w:rsidRDefault="00FC466A" w:rsidP="00FC466A">
      <w:pPr>
        <w:spacing w:after="120" w:line="240" w:lineRule="auto"/>
        <w:rPr>
          <w:rFonts w:ascii="Times New Roman" w:hAnsi="Times New Roman" w:cs="Times New Roman"/>
          <w:smallCaps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Раздел 4. </w:t>
      </w:r>
      <w:r w:rsidRPr="00317369">
        <w:rPr>
          <w:rFonts w:ascii="Times New Roman" w:hAnsi="Times New Roman" w:cs="Times New Roman"/>
          <w:smallCaps/>
          <w:sz w:val="24"/>
          <w:szCs w:val="24"/>
        </w:rPr>
        <w:t>ОРГАНИЗАЦИОННО-ПЕДАГОГИЧЕС</w:t>
      </w:r>
      <w:r w:rsidR="00317369">
        <w:rPr>
          <w:rFonts w:ascii="Times New Roman" w:hAnsi="Times New Roman" w:cs="Times New Roman"/>
          <w:smallCaps/>
          <w:sz w:val="24"/>
          <w:szCs w:val="24"/>
        </w:rPr>
        <w:t>КИЕ УСЛОВИЯ РЕАЛИЗАЦИИ ПРОГРАМ…………………………………………...……………………………………………..</w:t>
      </w:r>
      <w:r w:rsidR="003A10F9" w:rsidRPr="00317369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.14</w:t>
      </w:r>
    </w:p>
    <w:p w:rsidR="00D31E5F" w:rsidRPr="00317369" w:rsidRDefault="00D31E5F" w:rsidP="00FC466A">
      <w:pPr>
        <w:widowControl/>
        <w:ind w:firstLine="705"/>
        <w:rPr>
          <w:rFonts w:ascii="Times New Roman" w:eastAsia="Times New Roman" w:hAnsi="Times New Roman" w:cs="Times New Roman"/>
          <w:sz w:val="28"/>
          <w:szCs w:val="28"/>
        </w:rPr>
      </w:pPr>
    </w:p>
    <w:p w:rsidR="000F4711" w:rsidRPr="00317369" w:rsidRDefault="000F4711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10F9" w:rsidRPr="00317369" w:rsidRDefault="003A10F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17369" w:rsidRPr="00317369" w:rsidRDefault="00317369" w:rsidP="00FC46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17369" w:rsidRDefault="00317369" w:rsidP="0031736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17369" w:rsidRDefault="00317369" w:rsidP="0031736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17369" w:rsidRDefault="00317369" w:rsidP="0031736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D31E5F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Раздел 1. ПОЯСНИТЕЛЬНАЯ ЗАПИСКА</w:t>
      </w:r>
    </w:p>
    <w:p w:rsidR="000F4711" w:rsidRPr="00317369" w:rsidRDefault="00D31E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hanging="1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b/>
          <w:color w:val="000000"/>
          <w:sz w:val="24"/>
          <w:szCs w:val="24"/>
        </w:rPr>
        <w:t>Нормативная база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Данная образовательная программа разработана на основе следующих нормативно-правовых документов:</w:t>
      </w:r>
    </w:p>
    <w:p w:rsidR="000F4711" w:rsidRPr="00317369" w:rsidRDefault="00D31E5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Закон Российской Федерации от 29.12.2012 г. № 273-ФЗ «Об образовании в Российской Федерации»;</w:t>
      </w:r>
    </w:p>
    <w:p w:rsidR="000F4711" w:rsidRPr="00317369" w:rsidRDefault="00D31E5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Закон Санкт-Петербурга от 17 июля 2013 года №461-83 "Об образовании в Санкт-Петербурге"</w:t>
      </w:r>
    </w:p>
    <w:p w:rsidR="000F4711" w:rsidRPr="00317369" w:rsidRDefault="00D31E5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Федеральные требования к образовательным учреждениям в части минимальной оснащенности учебного процесса и оборудования учебных помещений, утвержденные приказом Минобрнауки России от 04.10.2010 года № 986,</w:t>
      </w:r>
    </w:p>
    <w:p w:rsidR="000F4711" w:rsidRPr="00317369" w:rsidRDefault="00D31E5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Федеральные требования к образовательным учреждениям в части охраны здоровья обучающихся, воспитанников, утвержденные приказом Минобрнауки России от 28.12.2010 года № 2106,</w:t>
      </w:r>
    </w:p>
    <w:p w:rsidR="000F4711" w:rsidRPr="00317369" w:rsidRDefault="00D31E5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Санитарно-эпидемиологические требования к условиям и организации обучения в общеобразовательных учреждениях, утвержденные постановлением Главного государственного санитарного врача Российской Федерации от 29.12.2010 года № 189,</w:t>
      </w:r>
    </w:p>
    <w:p w:rsidR="000F4711" w:rsidRPr="00317369" w:rsidRDefault="00D31E5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Приказ Министерства образования Российской Федерации от 09.03.2004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образования»;</w:t>
      </w:r>
    </w:p>
    <w:p w:rsidR="000F4711" w:rsidRPr="00317369" w:rsidRDefault="00D31E5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ab/>
        <w:t>Программа относится к общеинтеллектуальному направлению. Программа ориентирована на развитие технических и творческих способностей и умений учащихся, организацию научно-исследовательской деятельности, пр</w:t>
      </w:r>
      <w:r w:rsidR="00317369">
        <w:rPr>
          <w:rFonts w:ascii="Times New Roman" w:hAnsi="Times New Roman" w:cs="Times New Roman"/>
          <w:sz w:val="24"/>
          <w:szCs w:val="24"/>
        </w:rPr>
        <w:t>офессионального самоопределения</w:t>
      </w:r>
      <w:r w:rsidRPr="00317369">
        <w:rPr>
          <w:rFonts w:ascii="Times New Roman" w:hAnsi="Times New Roman" w:cs="Times New Roman"/>
          <w:sz w:val="24"/>
          <w:szCs w:val="24"/>
        </w:rPr>
        <w:t>учащихся. За основу взята рабочая программа «Лаборатория программирования «Алгоритмика» курс «Миссия Коперник: колонизация планеты Марс» (62 ч.) Авторы курса: Руслан Пушин и Андрей Лобанов.</w:t>
      </w:r>
    </w:p>
    <w:p w:rsidR="000F4711" w:rsidRPr="00317369" w:rsidRDefault="00D31E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hanging="1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b/>
          <w:color w:val="000000"/>
          <w:sz w:val="24"/>
          <w:szCs w:val="24"/>
        </w:rPr>
        <w:t>Актуальность программы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Начало 21 века ознаменовано бурным развитием it-технологий. Рост и развитие таких компаний как Google, Apple, Facebook подтверждают это. Мировые лидеры it-индустрии периодически обращаются к школьникам с призывом изучать программирование. Становится понятно, что чем раньше ученик начнет овладевать навыками программирования, тем больший запас знаний и технологий он получит к моменту выбора основного рода деятельности. Даже если в будущем карьерный путь ребенка не будет связан с программированием, умение разбираться в сложных системах и взаимодействовать с новыми технологиями ему пригодится в любой сфере, ведь цифровые технологии используются повсеместно.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ab/>
        <w:t>Курсы по программированию помогут ребенку сделать первые шаги в мире программирования, позволят познакомиться с сообществом таких же заинтересованных ребят, введут во все подробности и тонкости проектной деятельности. Овладевая навыками программирования, ребенок затрагивает и смежные сферы: логика, вычислительная математика, теория вероятности, а также и другие научные области: география, биология, физика, литература - в зависимости от интересов ребенка и выбора области развития собственного проекта.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ab/>
        <w:t>Когда у ребенка сформирован необходимый набор знаний и умений, выполнен ряд задач и упражнений по разным темам, он может, используя их, работать над собственным проектом. Это позволяет развивать творческие способности, проводить собственные исследования, работать в команде, и, что немаловажно, видеть результат собственной работы, вносить в неё коррективы и развивать её.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ab/>
        <w:t>Желание воспитать поколение программистов, которое подхватит текущие тенденции и сможет существенно развить их, легло в основу создания курсов по программированию Алгоритмика. Мы хотим не просто проводить уроки по информатике, к каким дети привыкли в школе, а заинтересовать их, вложить необходимые знания и предоставить свободу для творчества, чтобы каждый выпускник имел по окончании готовый проект, который он сможет показывать друзьям и семье и который может стать основой для дальнейшего развития ребенка в сфере программирования.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Цель реализации программы</w:t>
      </w:r>
      <w:r w:rsidRPr="00317369">
        <w:rPr>
          <w:rFonts w:ascii="Times New Roman" w:hAnsi="Times New Roman" w:cs="Times New Roman"/>
          <w:sz w:val="24"/>
          <w:szCs w:val="24"/>
        </w:rPr>
        <w:t xml:space="preserve"> - подготовка детей к жизни в современном мире, пронизанном ИТ-технологиями, выявление склонности к программированию и отработка начальных навыков мышления требующихся программисту, раскрытие творческого потенциала обучающегося через работу в свободной среде программирования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Задачи реализации программы</w:t>
      </w:r>
      <w:r w:rsidRPr="00317369">
        <w:rPr>
          <w:rFonts w:ascii="Times New Roman" w:hAnsi="Times New Roman" w:cs="Times New Roman"/>
          <w:sz w:val="24"/>
          <w:szCs w:val="24"/>
        </w:rPr>
        <w:t>:</w:t>
      </w:r>
    </w:p>
    <w:p w:rsidR="000F4711" w:rsidRPr="00317369" w:rsidRDefault="00D31E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Познакомить учащихся с базовыми навыками программирования: определениями алгоритма, цикла, условия, понятием компиляции проекта, подходами к поиску ошибок.</w:t>
      </w:r>
    </w:p>
    <w:p w:rsidR="000F4711" w:rsidRPr="00317369" w:rsidRDefault="00D31E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Через упражнения из области решения алгоритмических задач отработать работу с понятиями, перечисленными в п.1.</w:t>
      </w:r>
    </w:p>
    <w:p w:rsidR="000F4711" w:rsidRPr="00317369" w:rsidRDefault="00D31E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Через игровые и тренинговые упражнения помочь получить базовые метапредметные навыки: работа в команде, презентации собственных проектов, планирование своей работы. </w:t>
      </w:r>
    </w:p>
    <w:p w:rsidR="000F4711" w:rsidRPr="00317369" w:rsidRDefault="00D31E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Познакомить детей с понятием «собственный IT проект», научить детей подходам к разработке собственных проектов. </w:t>
      </w:r>
    </w:p>
    <w:p w:rsidR="000F4711" w:rsidRPr="00317369" w:rsidRDefault="00D31E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Через решение и выполнение командных задач, развить у ребенка: 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логическое мышление, 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>проектное мышление,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итерационный подход. </w:t>
      </w:r>
    </w:p>
    <w:p w:rsidR="000F4711" w:rsidRPr="00317369" w:rsidRDefault="00D31E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Через проектную работу развить: 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нацеленность на результат, 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чувство командной работы, 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>коммуникабельность,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дисциплинированность, 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организаторские способности, 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умение преподнести и обосновать свою мысль, 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>художественный вкус,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>трудолюбие,</w:t>
      </w:r>
    </w:p>
    <w:p w:rsidR="000F4711" w:rsidRPr="00317369" w:rsidRDefault="00D31E5F">
      <w:pPr>
        <w:numPr>
          <w:ilvl w:val="1"/>
          <w:numId w:val="1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активность. </w:t>
      </w:r>
    </w:p>
    <w:p w:rsidR="000F4711" w:rsidRPr="00317369" w:rsidRDefault="00D31E5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При разработке данной программы учитывался опыт аналогичных образовательных инициатив в России и мире. В ее основе лежат системы обучения детей программированию, используемые в лучших школах России (Лига школ, школа Интеллектуал), и мировых практиках (Harvard educational center, MIT Media Lab).</w:t>
      </w:r>
    </w:p>
    <w:p w:rsidR="000F4711" w:rsidRPr="00317369" w:rsidRDefault="00D31E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hanging="1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b/>
          <w:color w:val="000000"/>
          <w:sz w:val="24"/>
          <w:szCs w:val="24"/>
        </w:rPr>
        <w:t>Организация курса:</w:t>
      </w:r>
    </w:p>
    <w:p w:rsidR="000F4711" w:rsidRPr="00317369" w:rsidRDefault="00D31E5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68 часов разбиты на 6 модулей по 6-22 ак. часов в каждом. Каждый модуль содержит в себе введение нового понятия из области программирования, отработку практических навыков применения понятия в тренажёре/учебном проекте, создание собственного проекта с применением новых навыков и понятий.</w:t>
      </w:r>
    </w:p>
    <w:p w:rsidR="000F4711" w:rsidRPr="00317369" w:rsidRDefault="000F471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D31E5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hanging="1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b/>
          <w:color w:val="000000"/>
          <w:sz w:val="24"/>
          <w:szCs w:val="24"/>
        </w:rPr>
        <w:t>Планируемые результаты обучения по модулям: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Практическим результатом</w:t>
      </w:r>
      <w:r w:rsidRPr="00317369">
        <w:rPr>
          <w:rFonts w:ascii="Times New Roman" w:hAnsi="Times New Roman" w:cs="Times New Roman"/>
          <w:sz w:val="24"/>
          <w:szCs w:val="24"/>
        </w:rPr>
        <w:t xml:space="preserve"> работы в каждом модуле является проект, в реализации которого используются новые понятия и команды языка программирования, разобранные в теоретической части модуля. </w:t>
      </w:r>
    </w:p>
    <w:p w:rsidR="000F4711" w:rsidRPr="00317369" w:rsidRDefault="00D31E5F">
      <w:pPr>
        <w:widowControl/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Практическим результатом работы в каждом модуле является проект, в реализации которого используются новые понятия и команды языка программирования, разобранные в теоретической части модуля. 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Результаты изучения теоретического материала учащимися: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Результаты 1-го (Базового) модуля: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Умеют: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Работать с интерфейсом лаборатории/платформы, знают определения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 xml:space="preserve">Вращать спрайты, перемещать шагами и в определенные координаты 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Применять блоки событий, управления и внешности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Представить идею в виде последовательных шагов, приводящих к её реализации (алгоритмизировать)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Работать с графическим редактором, создавать собственные спрайты/фоны, центрирование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Передвигать спрайты с помощью изменения координат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Программировать события в зависимости от выполнения определенных условий (условный оператор + события)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Определять подходящий способ организации интерактивности (условие или оператор) и добавлять интерактивность в проект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Планировать на примере процесса разработки игр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Понимают: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 xml:space="preserve">Понятие Алгоритма, Цикла 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Идею пространства: координаты, направления, повороты, углы, градусная мера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Взаимосвязь изменения координат объекта и его положения в пространстве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Понятие условия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Понятие условного оператора (программирование событий в зависимости от выполнения или невыполнения определенного условия)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Принцип передачи сообщений при программировании событий.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Результаты модуля 2 (Логика):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Умеют: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Использовать процедуры в проектах с повторяющимся действием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 xml:space="preserve">Использовать цикл с предусловием «повторять пока не» при решении задач 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Использовать бинарную логику для реализации игровых идей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Определять тип цикла подходящий для решения задачи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 xml:space="preserve">Использовать цикл с предусловием «повторять пока не» при решении задач 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Использовать бинарную логику для реализации игровых идей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Определять тип цикла подходящий для решения задачи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Понимают: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Принцип работы алгоритма с предусловием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Отличие процедуры от цикла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Основы бинарной логики, результата выполнения основных логических операторов И/ИЛИ/НЕ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Задачи модуля 3 (Переменные):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Умеют: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Создавать инвентарь в играх с использованием переменных в качестве статусов различных объектов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Создавать, инициализировать и изменять значения переменных, использовать значения переменных как часть условия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Использовать текстовые переменные для создания диалоговых проектов.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Программировать события в проектах в зависимости от сравнения значений разных переменных между собой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 xml:space="preserve">Программировать случайную координату в выбранном диапазоне. 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 xml:space="preserve">Определять подходящий для проекта диапазон координат  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Программировать счет в игре с помощью переменных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Программировать таймер с помощью переменных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Программировать события при определенном значении переменной и/или координат.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Понимают: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Концепцию случайной величины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Концепцию переменной, как инструмента для хранения информации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Возможности применения переменной в проектах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Понятие переменной, как инструмента управления ходом выполнения алгоритма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Отличия типов переменных: числовых, текстовых - корректность выполнения операторов над переменными различных типов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Основы нейросети на примере чат-бота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Задачи модуля 4 (клоны):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Умеют: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Планировать проект как реализацию копий объектов (клонов) разнообразных классов(спрайтов)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Программировать поведения множественных объектов одного класса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Понимают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Основы концепции объект-клон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Использование клонов в играх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Основы проект-процедурной графики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Локальные и общие переменные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Задачи модуля 5 (списки):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Умеют: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Создавать/удалять списки и элементы списков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Создавать и применять переменную-итератор при работе со списками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Организовывать алгоритмы прохода по списку при помощи итератора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Выбирать подходящую структуру организации информации: список или набор переменных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Использовать списки для реализации дополнительного функционала игры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Понимают: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Отличие набора переменных от списка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Возможности расширения функционала программ за счёт использования списков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Задачи модуля 6 (итоги):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Умеют: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Подводить итог пройденного материала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Создавать и применять наработанные знания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Организовывать совместную работу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Выбирать необходимые инструменты для работы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Понимают: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Необходимость обобщения знаний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Возможности расширения функционала программ за счёт использования всех инструментов</w:t>
      </w:r>
    </w:p>
    <w:p w:rsidR="000F4711" w:rsidRPr="00317369" w:rsidRDefault="00D31E5F">
      <w:pPr>
        <w:widowControl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●</w:t>
      </w:r>
      <w:r w:rsidRPr="00317369">
        <w:rPr>
          <w:rFonts w:ascii="Times New Roman" w:hAnsi="Times New Roman" w:cs="Times New Roman"/>
          <w:sz w:val="24"/>
          <w:szCs w:val="24"/>
        </w:rPr>
        <w:tab/>
        <w:t>Идею разработки собственного итогового проекта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Основными формами организации программы «Миссия Коперник» являются практические занятия с использованием онлайн-платформы «Алгоритмика» (далее Платформа) и практические занятия с использованием среды программирования Scratch.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Практические занятия с использованием Платформы «Миссия Коперник» направлены на отработку базовых навыков программирования, развитие алгоритмического мышления.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Практические занятия с использованием среды программирования Scratch призваны раскрыть творческий потенциал учащихся, сформировать проектное мышление.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Категория обучающихся</w:t>
      </w:r>
      <w:r w:rsidRPr="00317369">
        <w:rPr>
          <w:rFonts w:ascii="Times New Roman" w:hAnsi="Times New Roman" w:cs="Times New Roman"/>
          <w:sz w:val="24"/>
          <w:szCs w:val="24"/>
        </w:rPr>
        <w:t>: ученики общеобразовательных школ от 7 до 12 лет.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jdgxs" w:colFirst="0" w:colLast="0"/>
      <w:bookmarkEnd w:id="1"/>
      <w:r w:rsidRPr="00317369">
        <w:rPr>
          <w:rFonts w:ascii="Times New Roman" w:hAnsi="Times New Roman" w:cs="Times New Roman"/>
          <w:b/>
          <w:sz w:val="24"/>
          <w:szCs w:val="24"/>
        </w:rPr>
        <w:t xml:space="preserve">Форма обучения: </w:t>
      </w:r>
      <w:r w:rsidRPr="00317369">
        <w:rPr>
          <w:rFonts w:ascii="Times New Roman" w:hAnsi="Times New Roman" w:cs="Times New Roman"/>
          <w:sz w:val="24"/>
          <w:szCs w:val="24"/>
        </w:rPr>
        <w:t>очная.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Режим занятий:</w:t>
      </w:r>
      <w:r w:rsidRPr="00317369">
        <w:rPr>
          <w:rFonts w:ascii="Times New Roman" w:hAnsi="Times New Roman" w:cs="Times New Roman"/>
          <w:sz w:val="24"/>
          <w:szCs w:val="24"/>
        </w:rPr>
        <w:t xml:space="preserve"> 2 занятия в неделю (1 урок в рабочей программе). Продолжительность каждого занятия 40 минут: 20 минут работа с детьми проводится в группах с преподавателем без использования техники, 20 минут посвящено работе на компьютере. </w:t>
      </w:r>
    </w:p>
    <w:p w:rsidR="000F4711" w:rsidRPr="00317369" w:rsidRDefault="00D31E5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 xml:space="preserve">Срок освоения программы: </w:t>
      </w:r>
      <w:r w:rsidRPr="00317369">
        <w:rPr>
          <w:rFonts w:ascii="Times New Roman" w:hAnsi="Times New Roman" w:cs="Times New Roman"/>
          <w:sz w:val="24"/>
          <w:szCs w:val="24"/>
        </w:rPr>
        <w:t>в течение одного учебного года, в объеме 68 часов.</w:t>
      </w:r>
    </w:p>
    <w:p w:rsidR="00317369" w:rsidRDefault="00317369" w:rsidP="00317369">
      <w:pPr>
        <w:spacing w:after="120" w:line="240" w:lineRule="auto"/>
        <w:rPr>
          <w:rFonts w:ascii="Times New Roman" w:hAnsi="Times New Roman" w:cs="Times New Roman"/>
        </w:rPr>
      </w:pPr>
    </w:p>
    <w:p w:rsidR="000F4711" w:rsidRPr="00317369" w:rsidRDefault="00D31E5F" w:rsidP="00317369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 xml:space="preserve">Раздел 2. </w:t>
      </w:r>
      <w:r w:rsidRPr="00317369">
        <w:rPr>
          <w:rFonts w:ascii="Times New Roman" w:hAnsi="Times New Roman" w:cs="Times New Roman"/>
          <w:b/>
          <w:smallCaps/>
          <w:sz w:val="24"/>
          <w:szCs w:val="24"/>
        </w:rPr>
        <w:t>СОДЕРЖАНИЕ ПРОГРАММЫ</w:t>
      </w:r>
    </w:p>
    <w:p w:rsidR="000F4711" w:rsidRPr="00317369" w:rsidRDefault="00D31E5F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В связи с проектным подходом каждая из тем Модулей</w:t>
      </w:r>
      <w:r w:rsidRPr="00317369">
        <w:rPr>
          <w:rFonts w:ascii="Times New Roman" w:hAnsi="Times New Roman" w:cs="Times New Roman"/>
          <w:b/>
          <w:sz w:val="24"/>
          <w:szCs w:val="24"/>
        </w:rPr>
        <w:t>,</w:t>
      </w:r>
      <w:r w:rsidRPr="00317369">
        <w:rPr>
          <w:rFonts w:ascii="Times New Roman" w:hAnsi="Times New Roman" w:cs="Times New Roman"/>
          <w:sz w:val="24"/>
          <w:szCs w:val="24"/>
        </w:rPr>
        <w:t xml:space="preserve"> отрабатывается в уроках </w:t>
      </w:r>
      <w:r w:rsidRPr="00317369">
        <w:rPr>
          <w:rFonts w:ascii="Times New Roman" w:hAnsi="Times New Roman" w:cs="Times New Roman"/>
          <w:b/>
          <w:sz w:val="24"/>
          <w:szCs w:val="24"/>
        </w:rPr>
        <w:t xml:space="preserve">среды программирования Scratch. </w:t>
      </w:r>
      <w:r w:rsidRPr="00317369">
        <w:rPr>
          <w:rFonts w:ascii="Times New Roman" w:hAnsi="Times New Roman" w:cs="Times New Roman"/>
          <w:sz w:val="24"/>
          <w:szCs w:val="24"/>
        </w:rPr>
        <w:t>Порядок, в котором предполагается использовать часы из каждого модуля указаны в Приложении 1 «Календарный учебный график».</w:t>
      </w:r>
    </w:p>
    <w:p w:rsidR="000F4711" w:rsidRPr="00317369" w:rsidRDefault="00D31E5F">
      <w:pPr>
        <w:spacing w:after="12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2.1. Учебный (тематический) план</w:t>
      </w:r>
    </w:p>
    <w:p w:rsidR="000F4711" w:rsidRPr="00317369" w:rsidRDefault="00D31E5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Курс рассчитан на  68 часов (2 ак. часа в неделю).</w:t>
      </w:r>
    </w:p>
    <w:tbl>
      <w:tblPr>
        <w:tblStyle w:val="a5"/>
        <w:tblW w:w="9781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720"/>
        <w:gridCol w:w="6226"/>
        <w:gridCol w:w="992"/>
        <w:gridCol w:w="851"/>
        <w:gridCol w:w="992"/>
      </w:tblGrid>
      <w:tr w:rsidR="000F4711" w:rsidRPr="00317369">
        <w:trPr>
          <w:trHeight w:val="440"/>
        </w:trPr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6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ind w:firstLine="299"/>
              <w:jc w:val="both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 xml:space="preserve">Наименование тем 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17369">
              <w:rPr>
                <w:rFonts w:ascii="Times New Roman" w:hAnsi="Times New Roman" w:cs="Times New Roman"/>
                <w:b/>
              </w:rPr>
              <w:t>Кол-во часов</w:t>
            </w:r>
          </w:p>
        </w:tc>
      </w:tr>
      <w:tr w:rsidR="000F4711" w:rsidRPr="00317369">
        <w:trPr>
          <w:trHeight w:val="380"/>
        </w:trPr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26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Общее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7369">
              <w:rPr>
                <w:rFonts w:ascii="Times New Roman" w:hAnsi="Times New Roman" w:cs="Times New Roman"/>
                <w:sz w:val="16"/>
                <w:szCs w:val="16"/>
              </w:rPr>
              <w:t>Теория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7369">
              <w:rPr>
                <w:rFonts w:ascii="Times New Roman" w:hAnsi="Times New Roman" w:cs="Times New Roman"/>
                <w:sz w:val="16"/>
                <w:szCs w:val="16"/>
              </w:rPr>
              <w:t>Практика</w:t>
            </w:r>
          </w:p>
        </w:tc>
      </w:tr>
      <w:tr w:rsidR="000F4711" w:rsidRPr="00317369"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1 (Базовый)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0.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Ознакомление с курсом «Алгоритмика»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-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widowControl/>
              <w:spacing w:after="120" w:line="240" w:lineRule="auto"/>
              <w:ind w:right="107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Scratch - диалоги и события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Циклы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0.5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Scratch - внешность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Scratch - графический редактор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bookmarkStart w:id="2" w:name="_30j0zll" w:colFirst="0" w:colLast="0"/>
            <w:bookmarkEnd w:id="2"/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Пространство (координаты и направления)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Расстановки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Сообщения в мультипликации Scratch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Управление движением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Условия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Игра «Лабиринт»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Итоговый модульный проект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2 (Логика)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Процедуры. Оптимизация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Условия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Бинарная логика (И/ИЛИ/НЕ)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Области координат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Повторять пока не()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Повторять пока не() с условием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Итоговый проект модуля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</w:tr>
      <w:tr w:rsidR="000F4711" w:rsidRPr="00317369">
        <w:trPr>
          <w:trHeight w:val="300"/>
        </w:trPr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3 (Переменные)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Переменные как способ хранения информации. Типы данных.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</w:t>
            </w: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Ведение расчетов с помощью переменных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Управление состоянием через переменные.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Итоговый проект модуля с использованием переменных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4</w:t>
            </w:r>
          </w:p>
        </w:tc>
      </w:tr>
      <w:tr w:rsidR="000F4711" w:rsidRPr="00317369">
        <w:trPr>
          <w:trHeight w:val="300"/>
        </w:trPr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4 (Клоны)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Понятие объектов и классов и реализация через клоны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Процедурная графика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Общие и локальные переменные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Итоговый проект модуля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</w:tr>
      <w:tr w:rsidR="000F4711" w:rsidRPr="00317369">
        <w:trPr>
          <w:trHeight w:val="300"/>
        </w:trPr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5 (Списки)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Понятие списка, задание значений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-</w:t>
            </w: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Изменение значений списка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Проход по списку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Итоговый проект модуля “Списки”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</w:t>
            </w:r>
          </w:p>
        </w:tc>
      </w:tr>
      <w:tr w:rsidR="000F4711" w:rsidRPr="00317369">
        <w:trPr>
          <w:trHeight w:val="300"/>
        </w:trPr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6 (Итоги)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Повторение пройденного материала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-</w:t>
            </w: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highlight w:val="white"/>
              </w:rPr>
            </w:pPr>
            <w:r w:rsidRPr="00317369">
              <w:rPr>
                <w:rFonts w:ascii="Times New Roman" w:hAnsi="Times New Roman" w:cs="Times New Roman"/>
              </w:rPr>
              <w:t>Итоговый проект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6</w:t>
            </w:r>
          </w:p>
        </w:tc>
      </w:tr>
      <w:tr w:rsidR="000F4711" w:rsidRPr="00317369">
        <w:trPr>
          <w:trHeight w:val="3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0F4711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rPr>
                <w:rFonts w:ascii="Times New Roman" w:hAnsi="Times New Roman" w:cs="Times New Roman"/>
                <w:b/>
              </w:rPr>
            </w:pPr>
            <w:r w:rsidRPr="00317369">
              <w:rPr>
                <w:rFonts w:ascii="Times New Roman" w:hAnsi="Times New Roman" w:cs="Times New Roman"/>
                <w:b/>
                <w:highlight w:val="white"/>
              </w:rPr>
              <w:t>Итого часов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4711" w:rsidRPr="00317369" w:rsidRDefault="00D31E5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17369">
              <w:rPr>
                <w:rFonts w:ascii="Times New Roman" w:hAnsi="Times New Roman" w:cs="Times New Roman"/>
                <w:b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F4711" w:rsidRPr="00317369" w:rsidRDefault="000F4711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0F4711" w:rsidRPr="00317369" w:rsidRDefault="000F471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D31E5F">
      <w:pPr>
        <w:spacing w:after="12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 xml:space="preserve">2.2. Рабочая программа </w:t>
      </w:r>
    </w:p>
    <w:tbl>
      <w:tblPr>
        <w:tblStyle w:val="a6"/>
        <w:tblW w:w="99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85"/>
        <w:gridCol w:w="3385"/>
        <w:gridCol w:w="4553"/>
      </w:tblGrid>
      <w:tr w:rsidR="000F4711" w:rsidRPr="00317369">
        <w:trPr>
          <w:trHeight w:val="460"/>
        </w:trPr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Темы</w:t>
            </w: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  <w:sz w:val="24"/>
                <w:szCs w:val="24"/>
              </w:rPr>
              <w:t>Названия уроков</w:t>
            </w:r>
          </w:p>
        </w:tc>
        <w:tc>
          <w:tcPr>
            <w:tcW w:w="45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  <w:b/>
              </w:rPr>
            </w:pPr>
            <w:r w:rsidRPr="00317369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Содержание, виды учебных работ</w:t>
            </w:r>
          </w:p>
        </w:tc>
      </w:tr>
      <w:tr w:rsidR="000F4711" w:rsidRPr="00317369">
        <w:trPr>
          <w:trHeight w:val="480"/>
        </w:trPr>
        <w:tc>
          <w:tcPr>
            <w:tcW w:w="992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1 (Базовый)</w:t>
            </w:r>
          </w:p>
        </w:tc>
      </w:tr>
      <w:tr w:rsidR="000F4711" w:rsidRPr="00317369">
        <w:trPr>
          <w:trHeight w:val="56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М1Т0. Ознакомление с курсом «Алгоритмика»</w:t>
            </w:r>
          </w:p>
          <w:p w:rsidR="000F4711" w:rsidRPr="00317369" w:rsidRDefault="000F4711">
            <w:pPr>
              <w:widowControl/>
              <w:spacing w:after="120" w:line="240" w:lineRule="auto"/>
              <w:ind w:left="142" w:right="107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  <w:gridSpan w:val="2"/>
            <w:shd w:val="clear" w:color="auto" w:fill="auto"/>
          </w:tcPr>
          <w:p w:rsidR="000F4711" w:rsidRPr="00317369" w:rsidRDefault="00D31E5F">
            <w:pPr>
              <w:widowControl/>
              <w:spacing w:after="120" w:line="240" w:lineRule="auto"/>
              <w:ind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0/МК</w:t>
            </w:r>
          </w:p>
        </w:tc>
      </w:tr>
      <w:tr w:rsidR="000F4711" w:rsidRPr="00317369">
        <w:trPr>
          <w:trHeight w:val="22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0.1. Платформа. Линейные алгоритмы.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Краткий экскурс в профессию программиста, введение базовых понятий программирования, закрепление в игровой форме с использованием Платформы.</w:t>
            </w:r>
          </w:p>
        </w:tc>
      </w:tr>
      <w:tr w:rsidR="000F4711" w:rsidRPr="00317369">
        <w:trPr>
          <w:trHeight w:val="7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0.2. Знакомство с Scratch (свободное знакомство + мини-проекты).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Scratch.</w:t>
            </w:r>
          </w:p>
        </w:tc>
      </w:tr>
      <w:tr w:rsidR="000F4711" w:rsidRPr="00317369">
        <w:trPr>
          <w:trHeight w:val="56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М1Т1.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Scratch - диалоги и события</w:t>
            </w:r>
          </w:p>
          <w:p w:rsidR="000F4711" w:rsidRPr="00317369" w:rsidRDefault="000F4711">
            <w:pPr>
              <w:widowControl/>
              <w:spacing w:after="120" w:line="240" w:lineRule="auto"/>
              <w:ind w:left="142" w:right="10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38" w:type="dxa"/>
            <w:gridSpan w:val="2"/>
            <w:shd w:val="clear" w:color="auto" w:fill="auto"/>
          </w:tcPr>
          <w:p w:rsidR="000F4711" w:rsidRPr="00317369" w:rsidRDefault="00D31E5F">
            <w:pPr>
              <w:widowControl/>
              <w:spacing w:after="120" w:line="240" w:lineRule="auto"/>
              <w:ind w:right="34"/>
              <w:jc w:val="center"/>
              <w:rPr>
                <w:rFonts w:ascii="Times New Roman" w:hAnsi="Times New Roman" w:cs="Times New Roman"/>
                <w:b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1</w:t>
            </w:r>
          </w:p>
        </w:tc>
      </w:tr>
      <w:tr w:rsidR="000F4711" w:rsidRPr="00317369">
        <w:trPr>
          <w:trHeight w:val="22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1.1 Создание диалогов в Scratch.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Дискуссия об отличии игры от видеоролика. Введение понятия интерфейса. Переход от событий интерфейса к общему понятию о событиях.</w:t>
            </w:r>
          </w:p>
        </w:tc>
      </w:tr>
      <w:tr w:rsidR="000F4711" w:rsidRPr="00317369">
        <w:trPr>
          <w:trHeight w:val="44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1.2. Scratch. События (мини-проекты).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Scratch.</w:t>
            </w:r>
          </w:p>
        </w:tc>
      </w:tr>
      <w:tr w:rsidR="000F4711" w:rsidRPr="00317369">
        <w:trPr>
          <w:trHeight w:val="54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М1Т2.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Циклы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159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2</w:t>
            </w:r>
          </w:p>
        </w:tc>
      </w:tr>
      <w:tr w:rsidR="000F4711" w:rsidRPr="00317369">
        <w:trPr>
          <w:trHeight w:val="22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2.1. Платформа. Циклы (постройка Марсобазы).</w:t>
            </w:r>
          </w:p>
        </w:tc>
        <w:tc>
          <w:tcPr>
            <w:tcW w:w="45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159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Групповое решение задачи, выполнение, которой циклом с фиксированным количеством повторов невозможно. Дискуссия о возможных путях решения через встраивание условий и его ограничение.</w:t>
            </w:r>
          </w:p>
        </w:tc>
      </w:tr>
      <w:tr w:rsidR="000F4711" w:rsidRPr="00317369">
        <w:trPr>
          <w:trHeight w:val="620"/>
        </w:trPr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М1Т3.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Scratch - внешность</w:t>
            </w: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2.2. Scratch - установить/изменить внешность спрайту.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Scratch.</w:t>
            </w:r>
          </w:p>
        </w:tc>
      </w:tr>
      <w:tr w:rsidR="000F4711" w:rsidRPr="00317369">
        <w:trPr>
          <w:trHeight w:val="46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М1Т4.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Scratch - графический редактор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3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3.1. Scratch - графический редактор.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3.2. Угадай координаты + мини-проекты в Scratch.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Лекция, координаты на плоскости, углы, закрепление в игровой форме</w:t>
            </w:r>
          </w:p>
        </w:tc>
      </w:tr>
      <w:tr w:rsidR="000F4711" w:rsidRPr="00317369">
        <w:trPr>
          <w:trHeight w:val="44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М1Т5. Пространство (координаты и направления)</w:t>
            </w:r>
          </w:p>
        </w:tc>
        <w:tc>
          <w:tcPr>
            <w:tcW w:w="79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159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4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4.1. Платформа. Лазер и растения.</w:t>
            </w:r>
          </w:p>
        </w:tc>
        <w:tc>
          <w:tcPr>
            <w:tcW w:w="45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159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упражнений. Платформа в онлайн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4.2. Направления, углы (Мини-задачи в Scratch).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М1Т6. Расстановки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5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5.1. Scratch. Анимируй имя.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5.2. Сообщения, расстановка, сцена мультфильма.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М1Т7.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Сообщения в мультипликации Scratch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6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6.1. Мультфильм.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6.2. Мультфильм.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личные консультации с преподавателем</w:t>
            </w:r>
          </w:p>
        </w:tc>
      </w:tr>
      <w:tr w:rsidR="000F4711" w:rsidRPr="00317369"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М1Т8. Управление движением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159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7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7.1. Изменение координат. </w:t>
            </w:r>
          </w:p>
        </w:tc>
        <w:tc>
          <w:tcPr>
            <w:tcW w:w="45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159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на Платформе онлайн.</w:t>
            </w:r>
          </w:p>
        </w:tc>
      </w:tr>
      <w:tr w:rsidR="000F4711" w:rsidRPr="00317369">
        <w:trPr>
          <w:trHeight w:val="78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7.2. Механики управления (движение по координатам, автономное движение).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42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М1Т9.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Условия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8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8.1. Условный оператор (Платформа - разгрузка ракеты).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Обсуждение понятия условия, истины, ложности, обоснование необходимости условия при создании и планировании проектов, написании алгоритмов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8.2. Мини-задачи.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М1Т10.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Игра «Лабиринт»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9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9.1. Своя игра.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личные консультации с преподавателем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9.2. Своя игра.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личные консультации с преподавателем</w:t>
            </w:r>
          </w:p>
        </w:tc>
      </w:tr>
      <w:tr w:rsidR="000F4711" w:rsidRPr="00317369">
        <w:trPr>
          <w:trHeight w:val="48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М1Т11.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Итоговый модульный проект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10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10.1. Своя игра. Заставка к игре.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демонстрация, личные консультации с преподавателем</w:t>
            </w:r>
          </w:p>
        </w:tc>
      </w:tr>
      <w:tr w:rsidR="000F4711" w:rsidRPr="00317369">
        <w:trPr>
          <w:trHeight w:val="460"/>
        </w:trPr>
        <w:tc>
          <w:tcPr>
            <w:tcW w:w="992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2 (Логика)</w:t>
            </w:r>
          </w:p>
        </w:tc>
      </w:tr>
      <w:tr w:rsidR="000F4711" w:rsidRPr="00317369"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М2Т1. Процедуры. Оптимизация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11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11.1. Мини-проекты на изучение процедур.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11.2. Упрощение кода через процедуры.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Дискуссия: повторяемость кода, способы оптимизации. Лекция: функции, параметры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М2Т2.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Условия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12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12.1. Обратные задачи в интерфейсе контрольных.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упражнений. Платформа в онлайн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12.2. Вложенные условия.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упражнений. Платформа в онлайн</w:t>
            </w:r>
          </w:p>
        </w:tc>
      </w:tr>
      <w:tr w:rsidR="000F4711" w:rsidRPr="00317369"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М2Т3.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Бинарная логика (И/ИЛИ/НЕ)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13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13.1. И/ИЛИ/НЕ.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упражнений. Платформа в онлайн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13.2. Scratch проект "Астероиды" (сложные условия).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4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М2Т4.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Области координат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14</w:t>
            </w:r>
          </w:p>
        </w:tc>
      </w:tr>
      <w:tr w:rsidR="000F4711" w:rsidRPr="00317369">
        <w:trPr>
          <w:trHeight w:val="24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14.1. Диапазоны координат от и до - мини-проекты в Scratch.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4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14.2. Сравнение координат.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упражнений. Платформа в онлайн</w:t>
            </w:r>
          </w:p>
        </w:tc>
      </w:tr>
      <w:tr w:rsidR="000F4711" w:rsidRPr="00317369"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М2Т5. Повторять пока не()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15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15.1. Повторять пока не (Платформа - баллон/динамит).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упражнений. Платформа в онлайн</w:t>
            </w:r>
          </w:p>
        </w:tc>
      </w:tr>
      <w:tr w:rsidR="000F4711" w:rsidRPr="00317369">
        <w:trPr>
          <w:trHeight w:val="54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15.2. Проект «Стрельба».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М2Т6.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Повторять пока не() с условием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16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8" w:right="34"/>
              <w:rPr>
                <w:rFonts w:ascii="Times New Roman" w:hAnsi="Times New Roman" w:cs="Times New Roman"/>
                <w:b/>
              </w:rPr>
            </w:pPr>
            <w:r w:rsidRPr="00317369">
              <w:rPr>
                <w:rFonts w:ascii="Times New Roman" w:hAnsi="Times New Roman" w:cs="Times New Roman"/>
              </w:rPr>
              <w:t>16.1. Повторять пока не + вложенные условия «Лабиринт».</w:t>
            </w:r>
          </w:p>
        </w:tc>
        <w:tc>
          <w:tcPr>
            <w:tcW w:w="4553" w:type="dxa"/>
            <w:shd w:val="clear" w:color="auto" w:fill="auto"/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упражнений. Платформа в онлайн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8" w:right="34"/>
              <w:rPr>
                <w:rFonts w:ascii="Times New Roman" w:hAnsi="Times New Roman" w:cs="Times New Roman"/>
                <w:b/>
              </w:rPr>
            </w:pPr>
            <w:r w:rsidRPr="00317369">
              <w:rPr>
                <w:rFonts w:ascii="Times New Roman" w:hAnsi="Times New Roman" w:cs="Times New Roman"/>
              </w:rPr>
              <w:t>16.2. Проект Аркада «Гравитация»</w:t>
            </w:r>
          </w:p>
        </w:tc>
        <w:tc>
          <w:tcPr>
            <w:tcW w:w="4553" w:type="dxa"/>
            <w:shd w:val="clear" w:color="auto" w:fill="auto"/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4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М2Т7.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Итоговый проект модуля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17</w:t>
            </w:r>
          </w:p>
        </w:tc>
      </w:tr>
      <w:tr w:rsidR="000F4711" w:rsidRPr="00317369">
        <w:trPr>
          <w:trHeight w:val="24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17.1. Проект Аркада «Гравитация»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4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17.2. Демонстрация проекта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личные консультации с преподавателем</w:t>
            </w:r>
          </w:p>
        </w:tc>
      </w:tr>
      <w:tr w:rsidR="000F4711" w:rsidRPr="00317369">
        <w:trPr>
          <w:trHeight w:val="200"/>
        </w:trPr>
        <w:tc>
          <w:tcPr>
            <w:tcW w:w="992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3 (Переменные)</w:t>
            </w:r>
          </w:p>
        </w:tc>
      </w:tr>
      <w:tr w:rsidR="000F4711" w:rsidRPr="00317369"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М3Т1.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Переменные как способ хранения информации. Типы данных.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18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18.1. Проект-приветствие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18.2. Пока не + переменные (Платформа - Страна минералов)</w:t>
            </w:r>
          </w:p>
        </w:tc>
        <w:tc>
          <w:tcPr>
            <w:tcW w:w="45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Лекция: понятие переменной, типа переменной. Закрепление в игровой форме</w:t>
            </w:r>
          </w:p>
          <w:p w:rsidR="000F4711" w:rsidRPr="00317369" w:rsidRDefault="000F4711">
            <w:pPr>
              <w:widowControl/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19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19.1. Угадай число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19.2. Изменение переменных (Платформа - ретро-лаборатория)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М3Т2.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Ведение расчетов с помощью переменных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20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20.1. Проект "Пинг-понг" с вводом имен игроков и счетом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Лекция: типы данных, операторы, их применимость к различным типам данных, отработка в игровой форме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20.2. Усложнение проекта "Пинг-понг". Счет + ускорение мяча</w:t>
            </w:r>
          </w:p>
        </w:tc>
        <w:tc>
          <w:tcPr>
            <w:tcW w:w="45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М3Т3. Управление состоянием через переменные.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21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21.1. Процедуры с параметрами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Дискуссия: что такое инвентарь в играх? Как компьютер может запомнить есть ли что-то в инвентаре? Какие ещё возможности мы можем так реализовать?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21.2. Проект "Магазин"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М3Т4.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Итоговый проект модуля с использованием переменных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22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22.1. Проект "Чат-бот"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Лекция структура данных “список” отличие от переменных.</w:t>
            </w:r>
          </w:p>
        </w:tc>
      </w:tr>
      <w:tr w:rsidR="000F4711" w:rsidRPr="00317369">
        <w:trPr>
          <w:trHeight w:val="84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22.2. Проект "Чат-бот". Усложнение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23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23.1. Финализация проекта.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личные консультации с преподавателем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23.2. Демонстрация проектов.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личные консультации с преподавателем</w:t>
            </w:r>
          </w:p>
        </w:tc>
      </w:tr>
      <w:tr w:rsidR="000F4711" w:rsidRPr="00317369">
        <w:trPr>
          <w:trHeight w:val="200"/>
        </w:trPr>
        <w:tc>
          <w:tcPr>
            <w:tcW w:w="992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4 (Клоны)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М4Т1.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Понятие объектов и классов и реализация через клоны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24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24.1. Понятие объектов и классов.</w:t>
            </w:r>
          </w:p>
        </w:tc>
        <w:tc>
          <w:tcPr>
            <w:tcW w:w="45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Лекция: объектно-ориентированный подход к программированию, его преимущества. Работа с наглядным пособием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24.2. Реализация через клоны, проект “Снегопад”.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М4Т2. Процедурная графика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25</w:t>
            </w:r>
          </w:p>
        </w:tc>
      </w:tr>
      <w:tr w:rsidR="000F4711" w:rsidRPr="00317369">
        <w:trPr>
          <w:trHeight w:val="24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25.1. Планирование движений клонов.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56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25.2. Проект “Снегопад”.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М4Т3.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Общие и локальные переменные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26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26.1. Проект “Зомби-шутер” или “Поливаем цветочки”.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26.2. Добавление локальных переменных.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М4Т4.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Итоговый проект модуля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27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27.1. Финализация проекта.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личные консультации с преподавателем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27.2. Демонстрация проекта.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личные консультации с преподавателем</w:t>
            </w:r>
          </w:p>
        </w:tc>
      </w:tr>
      <w:tr w:rsidR="000F4711" w:rsidRPr="00317369">
        <w:trPr>
          <w:trHeight w:val="200"/>
        </w:trPr>
        <w:tc>
          <w:tcPr>
            <w:tcW w:w="992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5 (Списки)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М5Т1.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Понятие списка, задание значений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28</w:t>
            </w:r>
          </w:p>
        </w:tc>
      </w:tr>
      <w:tr w:rsidR="000F4711" w:rsidRPr="00317369"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28.1. Проект “Перепись марсоботов”.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Совместное решение задач поиска по списку, сортировки</w:t>
            </w:r>
          </w:p>
        </w:tc>
      </w:tr>
      <w:tr w:rsidR="000F4711" w:rsidRPr="00317369"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М5Т2. Изменение значений списка</w:t>
            </w: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28.2. Проект “Перепись марсоботов”.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М5Т3.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Проход по списку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29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29.1. Проект “Поисковая система”.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29.2. Проект “Поисковая система”.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упражнений в среде программирования Scratch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 xml:space="preserve">М5Т4. 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Итоговый проект модуля “Списки”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30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30.1. Финализация проекта.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личные консультации с преподавателем</w:t>
            </w:r>
          </w:p>
        </w:tc>
      </w:tr>
      <w:tr w:rsidR="000F4711" w:rsidRPr="00317369">
        <w:trPr>
          <w:trHeight w:val="2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30.2. Демонстрация проекта.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личные консультации с преподавателем</w:t>
            </w:r>
          </w:p>
        </w:tc>
      </w:tr>
      <w:tr w:rsidR="000F4711" w:rsidRPr="00317369">
        <w:trPr>
          <w:trHeight w:val="200"/>
        </w:trPr>
        <w:tc>
          <w:tcPr>
            <w:tcW w:w="992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  <w:b/>
              </w:rPr>
            </w:pPr>
            <w:r w:rsidRPr="00317369">
              <w:rPr>
                <w:rFonts w:ascii="Times New Roman" w:hAnsi="Times New Roman" w:cs="Times New Roman"/>
                <w:b/>
              </w:rPr>
              <w:t>Модуль 6 (Итоги)</w:t>
            </w:r>
          </w:p>
        </w:tc>
      </w:tr>
      <w:tr w:rsidR="000F4711" w:rsidRPr="00317369">
        <w:trPr>
          <w:trHeight w:val="22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М6Т1.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Повторение пройденного материала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  <w:b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31</w:t>
            </w:r>
          </w:p>
        </w:tc>
      </w:tr>
      <w:tr w:rsidR="000F4711" w:rsidRPr="00317369">
        <w:trPr>
          <w:trHeight w:val="80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31.1. Подведение итогов. Выбор итогового проекта.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Подготовка к выполнение собственных проектов, личные консультации с преподавателем</w:t>
            </w:r>
          </w:p>
        </w:tc>
      </w:tr>
      <w:tr w:rsidR="000F4711" w:rsidRPr="00317369">
        <w:trPr>
          <w:trHeight w:val="60"/>
        </w:trPr>
        <w:tc>
          <w:tcPr>
            <w:tcW w:w="198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42" w:right="107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М6Т2.</w:t>
            </w:r>
          </w:p>
          <w:p w:rsidR="000F4711" w:rsidRPr="00317369" w:rsidRDefault="00D31E5F">
            <w:pPr>
              <w:widowControl/>
              <w:spacing w:after="120" w:line="240" w:lineRule="auto"/>
              <w:ind w:left="142" w:right="107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Итоговый проект года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32</w:t>
            </w:r>
          </w:p>
        </w:tc>
      </w:tr>
      <w:tr w:rsidR="000F4711" w:rsidRPr="00317369">
        <w:trPr>
          <w:trHeight w:val="46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32.1. Работа с итоговым проектом.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Выполнение собственных проектов, личные консультации с преподавателем</w:t>
            </w:r>
          </w:p>
        </w:tc>
      </w:tr>
      <w:tr w:rsidR="000F4711" w:rsidRPr="00317369">
        <w:trPr>
          <w:trHeight w:val="8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  <w:b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33</w:t>
            </w:r>
          </w:p>
        </w:tc>
      </w:tr>
      <w:tr w:rsidR="000F4711" w:rsidRPr="00317369">
        <w:trPr>
          <w:trHeight w:val="66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widowControl/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33.1. Работа с итоговым проектом.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Подготовка к выполнение собственных проектов, личные консультации с преподавателем</w:t>
            </w:r>
          </w:p>
        </w:tc>
      </w:tr>
      <w:tr w:rsidR="000F4711" w:rsidRPr="00317369">
        <w:trPr>
          <w:trHeight w:val="16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jc w:val="center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  <w:b/>
              </w:rPr>
              <w:t>Урок 34</w:t>
            </w:r>
          </w:p>
        </w:tc>
      </w:tr>
      <w:tr w:rsidR="000F4711" w:rsidRPr="00317369">
        <w:trPr>
          <w:trHeight w:val="420"/>
        </w:trPr>
        <w:tc>
          <w:tcPr>
            <w:tcW w:w="1985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0F47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3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F4711" w:rsidRPr="00317369" w:rsidRDefault="00D31E5F">
            <w:pPr>
              <w:spacing w:after="120" w:line="240" w:lineRule="auto"/>
              <w:ind w:left="177" w:right="125" w:hanging="5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34.2. Демонстрация проекта.</w:t>
            </w:r>
          </w:p>
        </w:tc>
        <w:tc>
          <w:tcPr>
            <w:tcW w:w="4553" w:type="dxa"/>
            <w:tcMar>
              <w:left w:w="108" w:type="dxa"/>
            </w:tcMar>
          </w:tcPr>
          <w:p w:rsidR="000F4711" w:rsidRPr="00317369" w:rsidRDefault="00D31E5F">
            <w:pPr>
              <w:spacing w:after="120" w:line="240" w:lineRule="auto"/>
              <w:ind w:left="51" w:right="34"/>
              <w:rPr>
                <w:rFonts w:ascii="Times New Roman" w:hAnsi="Times New Roman" w:cs="Times New Roman"/>
              </w:rPr>
            </w:pPr>
            <w:r w:rsidRPr="00317369">
              <w:rPr>
                <w:rFonts w:ascii="Times New Roman" w:hAnsi="Times New Roman" w:cs="Times New Roman"/>
              </w:rPr>
              <w:t>Демонстрация учащимися собственного итогового проекта</w:t>
            </w:r>
          </w:p>
        </w:tc>
      </w:tr>
    </w:tbl>
    <w:p w:rsidR="000F4711" w:rsidRPr="00317369" w:rsidRDefault="000F471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D31E5F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 xml:space="preserve">Раздел 3. </w:t>
      </w:r>
      <w:r w:rsidRPr="00317369">
        <w:rPr>
          <w:rFonts w:ascii="Times New Roman" w:hAnsi="Times New Roman" w:cs="Times New Roman"/>
          <w:b/>
          <w:smallCaps/>
          <w:sz w:val="24"/>
          <w:szCs w:val="24"/>
        </w:rPr>
        <w:t>ФОРМЫ АТТЕСТАЦИИ И ОЦЕНОЧНЫЕ МАТЕРИАЛЫ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Аттестация проводится в форме выполнения индивидуальных и групповых заданий по пройденному материалу. Контроль в указанной форме осуществляется как промежуточный, так и итоговый. Отметочная форма контроля отсутствуют. Оценка производится на основе критериального оценивания. Для уроков с выполнением заданий на онлайн-тренажёре указан необходимый минимум(для каждого задания свой), чтобы тема считалась выполненной. Для уроков с выполнением групповых и индивидуальных проектов предлагается Лист Задач (пример в рабочей тетради)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По итогам работы над групповыми и индивидуальными проектами проводится обсуждение результатов в коллективе с опорой на Лист Задач, исправление ошибок и, тем самым, коррекция и закрепление полученных знаний.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Сам проект считается выполненным, когда ученик/ученики объявили что Лист Задач полностью выполнен, предоставили готовый проект, а преподаватель зафиксировал, что все критерии из Листа Задач действительно выполнены.</w:t>
      </w:r>
    </w:p>
    <w:p w:rsidR="000F4711" w:rsidRPr="00317369" w:rsidRDefault="00D31E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Кроме того, планируется </w:t>
      </w:r>
    </w:p>
    <w:p w:rsidR="000F4711" w:rsidRPr="00317369" w:rsidRDefault="00D31E5F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Проведение открытых уроков-занятий для педагогов и родителей; </w:t>
      </w:r>
    </w:p>
    <w:p w:rsidR="000F4711" w:rsidRPr="00317369" w:rsidRDefault="00D31E5F">
      <w:pPr>
        <w:numPr>
          <w:ilvl w:val="0"/>
          <w:numId w:val="3"/>
        </w:numPr>
        <w:spacing w:after="0" w:line="240" w:lineRule="auto"/>
        <w:ind w:left="1418" w:hanging="709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Решение задач в рамках диагностики каждого блока занятий и отдельных уроков;</w:t>
      </w:r>
    </w:p>
    <w:p w:rsidR="000F4711" w:rsidRPr="00317369" w:rsidRDefault="00D31E5F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участие в олимпиадах по программированию;</w:t>
      </w:r>
    </w:p>
    <w:p w:rsidR="000F4711" w:rsidRPr="00317369" w:rsidRDefault="00D31E5F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создание проекта по итогам каждого модуля, по итогам года.</w:t>
      </w:r>
    </w:p>
    <w:p w:rsidR="000F4711" w:rsidRPr="00317369" w:rsidRDefault="000F4711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0F4711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D31E5F">
      <w:pPr>
        <w:spacing w:after="120"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 xml:space="preserve">Раздел 4. </w:t>
      </w:r>
      <w:r w:rsidRPr="00317369">
        <w:rPr>
          <w:rFonts w:ascii="Times New Roman" w:hAnsi="Times New Roman" w:cs="Times New Roman"/>
          <w:b/>
          <w:smallCaps/>
          <w:sz w:val="24"/>
          <w:szCs w:val="24"/>
        </w:rPr>
        <w:t>ОРГАНИЗАЦИОННО-ПЕДАГОГИЧЕСКИЕ УСЛОВИЯ РЕАЛИЗАЦИИ ПРОГРАММЫ</w:t>
      </w:r>
    </w:p>
    <w:p w:rsidR="000F4711" w:rsidRPr="00317369" w:rsidRDefault="000F4711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D31E5F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4.1. Материально-технические условия реализации программы</w:t>
      </w:r>
    </w:p>
    <w:p w:rsidR="000F4711" w:rsidRPr="00317369" w:rsidRDefault="00D31E5F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 xml:space="preserve">Обязательные </w:t>
      </w:r>
    </w:p>
    <w:p w:rsidR="000F4711" w:rsidRPr="00317369" w:rsidRDefault="00D31E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color w:val="000000"/>
          <w:sz w:val="24"/>
          <w:szCs w:val="24"/>
        </w:rPr>
        <w:t>помещение (предпочтительно изолированное);</w:t>
      </w:r>
    </w:p>
    <w:p w:rsidR="000F4711" w:rsidRPr="00317369" w:rsidRDefault="00D31E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color w:val="000000"/>
          <w:sz w:val="24"/>
          <w:szCs w:val="24"/>
        </w:rPr>
        <w:t>15 рабочих мест учащихся: стол, стул, ПК*;</w:t>
      </w:r>
    </w:p>
    <w:p w:rsidR="000F4711" w:rsidRPr="00317369" w:rsidRDefault="00D31E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color w:val="000000"/>
          <w:sz w:val="24"/>
          <w:szCs w:val="24"/>
        </w:rPr>
        <w:t>рабочее место учителя с проектором;</w:t>
      </w:r>
    </w:p>
    <w:p w:rsidR="000F4711" w:rsidRPr="00317369" w:rsidRDefault="00D31E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color w:val="000000"/>
          <w:sz w:val="24"/>
          <w:szCs w:val="24"/>
        </w:rPr>
        <w:t>подключение к сети интернет (10 Мбит/сек);</w:t>
      </w:r>
    </w:p>
    <w:p w:rsidR="000F4711" w:rsidRPr="00317369" w:rsidRDefault="00D31E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color w:val="000000"/>
          <w:sz w:val="24"/>
          <w:szCs w:val="24"/>
        </w:rPr>
        <w:t>магнитно-маркерная доска или флипчарт;</w:t>
      </w:r>
    </w:p>
    <w:p w:rsidR="000F4711" w:rsidRPr="00317369" w:rsidRDefault="00D31E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color w:val="000000"/>
          <w:sz w:val="24"/>
          <w:szCs w:val="24"/>
        </w:rPr>
        <w:t>качественное освещение и возможность проветривания;</w:t>
      </w:r>
    </w:p>
    <w:p w:rsidR="000F4711" w:rsidRPr="00317369" w:rsidRDefault="00D31E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color w:val="000000"/>
          <w:sz w:val="24"/>
          <w:szCs w:val="24"/>
        </w:rPr>
        <w:t>санузел поблизости от аудитории.</w:t>
      </w:r>
    </w:p>
    <w:p w:rsidR="000F4711" w:rsidRPr="00317369" w:rsidRDefault="000F471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D31E5F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* Требования к ПК:</w:t>
      </w:r>
    </w:p>
    <w:p w:rsidR="000F4711" w:rsidRPr="00317369" w:rsidRDefault="00D31E5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color w:val="000000"/>
          <w:sz w:val="24"/>
          <w:szCs w:val="24"/>
        </w:rPr>
        <w:t>Обязательно: Колонки (наушники), Монитор не менее 15" 1366Х768;</w:t>
      </w:r>
    </w:p>
    <w:p w:rsidR="000F4711" w:rsidRPr="00317369" w:rsidRDefault="00D31E5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color w:val="000000"/>
          <w:sz w:val="24"/>
          <w:szCs w:val="24"/>
        </w:rPr>
        <w:t>Операционная система Windows 7\ MacOS;</w:t>
      </w:r>
    </w:p>
    <w:p w:rsidR="000F4711" w:rsidRPr="00317369" w:rsidRDefault="00D31E5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7369">
        <w:rPr>
          <w:rFonts w:ascii="Times New Roman" w:hAnsi="Times New Roman" w:cs="Times New Roman"/>
          <w:color w:val="000000"/>
          <w:sz w:val="24"/>
          <w:szCs w:val="24"/>
        </w:rPr>
        <w:t>Установленные интернет-браузеры последней версии</w:t>
      </w:r>
    </w:p>
    <w:p w:rsidR="000F4711" w:rsidRPr="00317369" w:rsidRDefault="00D31E5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195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317369">
        <w:rPr>
          <w:rFonts w:ascii="Times New Roman" w:hAnsi="Times New Roman" w:cs="Times New Roman"/>
          <w:color w:val="000000"/>
          <w:sz w:val="24"/>
          <w:szCs w:val="24"/>
        </w:rPr>
        <w:t xml:space="preserve">Доступ к сайту </w:t>
      </w:r>
      <w:r w:rsidRPr="00317369">
        <w:rPr>
          <w:rFonts w:ascii="Times New Roman" w:hAnsi="Times New Roman" w:cs="Times New Roman"/>
          <w:color w:val="000000"/>
          <w:sz w:val="24"/>
          <w:szCs w:val="24"/>
          <w:u w:val="single"/>
        </w:rPr>
        <w:t>Scratch.mit.edu</w:t>
      </w:r>
      <w:r w:rsidRPr="00317369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Pr="00317369">
        <w:rPr>
          <w:rFonts w:ascii="Times New Roman" w:hAnsi="Times New Roman" w:cs="Times New Roman"/>
          <w:color w:val="000000"/>
          <w:sz w:val="24"/>
          <w:szCs w:val="24"/>
          <w:u w:val="single"/>
        </w:rPr>
        <w:t>mars.algoritmika.org</w:t>
      </w:r>
    </w:p>
    <w:p w:rsidR="000F4711" w:rsidRPr="00317369" w:rsidRDefault="00D31E5F">
      <w:pPr>
        <w:spacing w:after="12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4.2. Техника безопасности</w:t>
      </w:r>
    </w:p>
    <w:p w:rsidR="000F4711" w:rsidRPr="00317369" w:rsidRDefault="00D31E5F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Педагог на каждом занятии напоминает обучаемым об основных правилах соблюдения техники безопасности.</w:t>
      </w:r>
    </w:p>
    <w:p w:rsidR="000F4711" w:rsidRPr="00317369" w:rsidRDefault="00D31E5F">
      <w:pPr>
        <w:spacing w:after="12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4.3. Литература для педагога</w:t>
      </w:r>
    </w:p>
    <w:p w:rsidR="000F4711" w:rsidRPr="00317369" w:rsidRDefault="00D31E5F">
      <w:pPr>
        <w:spacing w:after="12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Основная:</w:t>
      </w:r>
    </w:p>
    <w:p w:rsidR="000F4711" w:rsidRPr="00317369" w:rsidRDefault="00D31E5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Л.Л. Босова, А.Ю. Босова: Информатика. Учебники за 6-8 классы. Издательство Бином Лаборатория Знаний, 2015</w:t>
      </w:r>
    </w:p>
    <w:p w:rsidR="000F4711" w:rsidRPr="00317369" w:rsidRDefault="00D31E5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И.Г. Семакин, Л.А. Залогова, С.В. Русаков: Информатика. Учебник для 7 класса. Издательство Бином Лаборатория Знаний, 2015</w:t>
      </w:r>
    </w:p>
    <w:p w:rsidR="000F4711" w:rsidRPr="00317369" w:rsidRDefault="00D31E5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А.Г. Кушниренко, Г.В. Лебедев: Основы информатики и вычислительной техники, Издательство Просвещение, 1990</w:t>
      </w:r>
    </w:p>
    <w:p w:rsidR="000F4711" w:rsidRPr="00317369" w:rsidRDefault="00D31E5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Программирование на алгоритмическом языке КуМир, Людмила Анеликова, Ольга Гусева, Издательство Солон-Пресс, 2011</w:t>
      </w:r>
    </w:p>
    <w:p w:rsidR="000F4711" w:rsidRPr="00317369" w:rsidRDefault="00D31E5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Карен Бреннан, Кристиан Болкх, Мишель Чунг, Креативное программирование  на языке Scratch, Гарвардская Высшая школа образования, интернет-издание http://Scratched.gse.harvard.edu/guide/</w:t>
      </w:r>
    </w:p>
    <w:p w:rsidR="000F4711" w:rsidRPr="00317369" w:rsidRDefault="00D31E5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7369">
        <w:rPr>
          <w:rFonts w:ascii="Times New Roman" w:hAnsi="Times New Roman" w:cs="Times New Roman"/>
          <w:sz w:val="24"/>
          <w:szCs w:val="24"/>
          <w:lang w:val="en-US"/>
        </w:rPr>
        <w:t>Kafai, Y. B., Peppler, K. A., &amp; Chapman, R. N. (2009). The computer clubhouse: Constructionism and creativity in youth communities. New York: Teachers College Press.</w:t>
      </w:r>
    </w:p>
    <w:p w:rsidR="000F4711" w:rsidRPr="00317369" w:rsidRDefault="00D31E5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7369">
        <w:rPr>
          <w:rFonts w:ascii="Times New Roman" w:hAnsi="Times New Roman" w:cs="Times New Roman"/>
          <w:sz w:val="24"/>
          <w:szCs w:val="24"/>
          <w:lang w:val="en-US"/>
        </w:rPr>
        <w:t>Brennan, K. (2013). Learning computing through creating and connecting. IEEE Computer, Special Issue: Computing in Education. doi:10.1109/MC.2013.229</w:t>
      </w:r>
    </w:p>
    <w:p w:rsidR="000F4711" w:rsidRPr="00317369" w:rsidRDefault="00D31E5F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Кэрол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7369">
        <w:rPr>
          <w:rFonts w:ascii="Times New Roman" w:hAnsi="Times New Roman" w:cs="Times New Roman"/>
          <w:sz w:val="24"/>
          <w:szCs w:val="24"/>
        </w:rPr>
        <w:t>Вордерман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317369">
        <w:rPr>
          <w:rFonts w:ascii="Times New Roman" w:hAnsi="Times New Roman" w:cs="Times New Roman"/>
          <w:sz w:val="24"/>
          <w:szCs w:val="24"/>
        </w:rPr>
        <w:t>Джон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7369">
        <w:rPr>
          <w:rFonts w:ascii="Times New Roman" w:hAnsi="Times New Roman" w:cs="Times New Roman"/>
          <w:sz w:val="24"/>
          <w:szCs w:val="24"/>
        </w:rPr>
        <w:t>Вудкок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317369">
        <w:rPr>
          <w:rFonts w:ascii="Times New Roman" w:hAnsi="Times New Roman" w:cs="Times New Roman"/>
          <w:sz w:val="24"/>
          <w:szCs w:val="24"/>
        </w:rPr>
        <w:t>Шон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7369">
        <w:rPr>
          <w:rFonts w:ascii="Times New Roman" w:hAnsi="Times New Roman" w:cs="Times New Roman"/>
          <w:sz w:val="24"/>
          <w:szCs w:val="24"/>
        </w:rPr>
        <w:t>Макманус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317369">
        <w:rPr>
          <w:rFonts w:ascii="Times New Roman" w:hAnsi="Times New Roman" w:cs="Times New Roman"/>
          <w:sz w:val="24"/>
          <w:szCs w:val="24"/>
        </w:rPr>
        <w:t>Крейг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7369">
        <w:rPr>
          <w:rFonts w:ascii="Times New Roman" w:hAnsi="Times New Roman" w:cs="Times New Roman"/>
          <w:sz w:val="24"/>
          <w:szCs w:val="24"/>
        </w:rPr>
        <w:t>Стили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317369">
        <w:rPr>
          <w:rFonts w:ascii="Times New Roman" w:hAnsi="Times New Roman" w:cs="Times New Roman"/>
          <w:sz w:val="24"/>
          <w:szCs w:val="24"/>
        </w:rPr>
        <w:t>Клэр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7369">
        <w:rPr>
          <w:rFonts w:ascii="Times New Roman" w:hAnsi="Times New Roman" w:cs="Times New Roman"/>
          <w:sz w:val="24"/>
          <w:szCs w:val="24"/>
        </w:rPr>
        <w:t>Куигли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317369">
        <w:rPr>
          <w:rFonts w:ascii="Times New Roman" w:hAnsi="Times New Roman" w:cs="Times New Roman"/>
          <w:sz w:val="24"/>
          <w:szCs w:val="24"/>
        </w:rPr>
        <w:t>Дэниел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17369">
        <w:rPr>
          <w:rFonts w:ascii="Times New Roman" w:hAnsi="Times New Roman" w:cs="Times New Roman"/>
          <w:sz w:val="24"/>
          <w:szCs w:val="24"/>
        </w:rPr>
        <w:t>Маккаферти</w:t>
      </w:r>
      <w:r w:rsidRPr="0031736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317369">
        <w:rPr>
          <w:rFonts w:ascii="Times New Roman" w:hAnsi="Times New Roman" w:cs="Times New Roman"/>
          <w:sz w:val="24"/>
          <w:szCs w:val="24"/>
        </w:rPr>
        <w:t>Программирование для детей. – М.: Манн, Иванов и Фербер, 2015. – 224 с.</w:t>
      </w:r>
    </w:p>
    <w:p w:rsidR="000F4711" w:rsidRPr="00317369" w:rsidRDefault="000F4711">
      <w:pPr>
        <w:spacing w:after="12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0F4711" w:rsidRPr="00317369" w:rsidRDefault="00D31E5F">
      <w:pPr>
        <w:spacing w:after="12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Дополнительная:</w:t>
      </w:r>
    </w:p>
    <w:p w:rsidR="000F4711" w:rsidRPr="00317369" w:rsidRDefault="00D31E5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317369">
        <w:rPr>
          <w:rFonts w:ascii="Times New Roman" w:hAnsi="Times New Roman" w:cs="Times New Roman"/>
          <w:sz w:val="24"/>
          <w:szCs w:val="24"/>
        </w:rPr>
        <w:t xml:space="preserve">А.Г. Кушниренко, Г.В. Лебедев. 12 лекций о том, для чего нужен школьный курс информатики и как его преподавать: Методическое пособие. – М.: Лаборатория Базовых Знаний, 2000. </w:t>
      </w:r>
    </w:p>
    <w:p w:rsidR="000F4711" w:rsidRPr="00317369" w:rsidRDefault="000F4711">
      <w:p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D31E5F">
      <w:pPr>
        <w:spacing w:after="12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>Литература для обучающихся</w:t>
      </w:r>
    </w:p>
    <w:p w:rsidR="000F4711" w:rsidRPr="00317369" w:rsidRDefault="00D31E5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317369">
        <w:rPr>
          <w:rFonts w:ascii="Times New Roman" w:hAnsi="Times New Roman" w:cs="Times New Roman"/>
          <w:sz w:val="24"/>
          <w:szCs w:val="24"/>
        </w:rPr>
        <w:t>Не предусмотрена</w:t>
      </w:r>
    </w:p>
    <w:p w:rsidR="000F4711" w:rsidRPr="00317369" w:rsidRDefault="00D31E5F">
      <w:pPr>
        <w:spacing w:after="12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317369">
        <w:rPr>
          <w:rFonts w:ascii="Times New Roman" w:hAnsi="Times New Roman" w:cs="Times New Roman"/>
          <w:b/>
          <w:sz w:val="24"/>
          <w:szCs w:val="24"/>
        </w:rPr>
        <w:t xml:space="preserve">Электронные ресурсы </w:t>
      </w:r>
    </w:p>
    <w:p w:rsidR="000F4711" w:rsidRPr="00317369" w:rsidRDefault="009D4C0B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hyperlink r:id="rId8">
        <w:r w:rsidR="00D31E5F" w:rsidRPr="00317369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https://Scratch.mit.edu/</w:t>
        </w:r>
      </w:hyperlink>
    </w:p>
    <w:p w:rsidR="000F4711" w:rsidRPr="00317369" w:rsidRDefault="009D4C0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hyperlink r:id="rId9">
        <w:r w:rsidR="00D31E5F" w:rsidRPr="00317369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https://mars.algoritmika.org</w:t>
        </w:r>
      </w:hyperlink>
    </w:p>
    <w:p w:rsidR="000F4711" w:rsidRPr="00317369" w:rsidRDefault="000F4711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0F471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0F471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0F4711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0F4711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0F4711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F4711" w:rsidRPr="00317369" w:rsidRDefault="000F4711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0F4711" w:rsidRPr="00317369" w:rsidSect="00317369">
      <w:footerReference w:type="default" r:id="rId10"/>
      <w:headerReference w:type="first" r:id="rId11"/>
      <w:pgSz w:w="11906" w:h="16838" w:code="9"/>
      <w:pgMar w:top="1440" w:right="1080" w:bottom="1440" w:left="1080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C0B" w:rsidRDefault="009D4C0B">
      <w:pPr>
        <w:spacing w:after="0" w:line="240" w:lineRule="auto"/>
      </w:pPr>
      <w:r>
        <w:separator/>
      </w:r>
    </w:p>
  </w:endnote>
  <w:endnote w:type="continuationSeparator" w:id="0">
    <w:p w:rsidR="009D4C0B" w:rsidRDefault="009D4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4165880"/>
      <w:docPartObj>
        <w:docPartGallery w:val="Page Numbers (Bottom of Page)"/>
        <w:docPartUnique/>
      </w:docPartObj>
    </w:sdtPr>
    <w:sdtContent>
      <w:p w:rsidR="009D4C0B" w:rsidRDefault="009D4C0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E0F">
          <w:rPr>
            <w:noProof/>
          </w:rPr>
          <w:t>2</w:t>
        </w:r>
        <w:r>
          <w:fldChar w:fldCharType="end"/>
        </w:r>
      </w:p>
    </w:sdtContent>
  </w:sdt>
  <w:p w:rsidR="009D4C0B" w:rsidRDefault="009D4C0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C0B" w:rsidRDefault="009D4C0B">
      <w:pPr>
        <w:spacing w:after="0" w:line="240" w:lineRule="auto"/>
      </w:pPr>
      <w:r>
        <w:separator/>
      </w:r>
    </w:p>
  </w:footnote>
  <w:footnote w:type="continuationSeparator" w:id="0">
    <w:p w:rsidR="009D4C0B" w:rsidRDefault="009D4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C0B" w:rsidRDefault="009D4C0B" w:rsidP="00351E08">
    <w:pPr>
      <w:spacing w:before="142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970E4"/>
    <w:multiLevelType w:val="multilevel"/>
    <w:tmpl w:val="6E542506"/>
    <w:lvl w:ilvl="0">
      <w:start w:val="1"/>
      <w:numFmt w:val="decimal"/>
      <w:lvlText w:val="%1."/>
      <w:lvlJc w:val="left"/>
      <w:pPr>
        <w:ind w:left="-1800" w:firstLine="180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-1080" w:firstLine="39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2">
      <w:start w:val="1"/>
      <w:numFmt w:val="decimal"/>
      <w:lvlText w:val="%3."/>
      <w:lvlJc w:val="left"/>
      <w:pPr>
        <w:ind w:left="-360" w:firstLine="61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" w:firstLine="828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1080" w:firstLine="104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1800" w:firstLine="126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firstLine="147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firstLine="1692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960" w:firstLine="19080"/>
      </w:pPr>
      <w:rPr>
        <w:vertAlign w:val="baseline"/>
      </w:rPr>
    </w:lvl>
  </w:abstractNum>
  <w:abstractNum w:abstractNumId="1" w15:restartNumberingAfterBreak="0">
    <w:nsid w:val="288D7591"/>
    <w:multiLevelType w:val="multilevel"/>
    <w:tmpl w:val="06DEED22"/>
    <w:lvl w:ilvl="0">
      <w:start w:val="1"/>
      <w:numFmt w:val="bullet"/>
      <w:lvlText w:val="●"/>
      <w:lvlJc w:val="left"/>
      <w:pPr>
        <w:ind w:left="171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43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15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87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31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03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473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EDD39C1"/>
    <w:multiLevelType w:val="multilevel"/>
    <w:tmpl w:val="A710A524"/>
    <w:lvl w:ilvl="0">
      <w:start w:val="1"/>
      <w:numFmt w:val="decimal"/>
      <w:lvlText w:val="%1."/>
      <w:lvlJc w:val="left"/>
      <w:pPr>
        <w:ind w:left="-3960" w:firstLine="3960"/>
      </w:pPr>
      <w:rPr>
        <w:u w:val="none"/>
      </w:rPr>
    </w:lvl>
    <w:lvl w:ilvl="1">
      <w:start w:val="1"/>
      <w:numFmt w:val="lowerLetter"/>
      <w:lvlText w:val="%2."/>
      <w:lvlJc w:val="left"/>
      <w:pPr>
        <w:ind w:left="-3240" w:firstLine="6120"/>
      </w:pPr>
      <w:rPr>
        <w:u w:val="none"/>
      </w:rPr>
    </w:lvl>
    <w:lvl w:ilvl="2">
      <w:start w:val="1"/>
      <w:numFmt w:val="lowerRoman"/>
      <w:lvlText w:val="%3."/>
      <w:lvlJc w:val="right"/>
      <w:pPr>
        <w:ind w:left="-2520" w:firstLine="8280"/>
      </w:pPr>
      <w:rPr>
        <w:u w:val="none"/>
      </w:rPr>
    </w:lvl>
    <w:lvl w:ilvl="3">
      <w:start w:val="1"/>
      <w:numFmt w:val="decimal"/>
      <w:lvlText w:val="%4."/>
      <w:lvlJc w:val="left"/>
      <w:pPr>
        <w:ind w:left="-1800" w:firstLine="10440"/>
      </w:pPr>
      <w:rPr>
        <w:u w:val="none"/>
      </w:rPr>
    </w:lvl>
    <w:lvl w:ilvl="4">
      <w:start w:val="1"/>
      <w:numFmt w:val="lowerLetter"/>
      <w:lvlText w:val="%5."/>
      <w:lvlJc w:val="left"/>
      <w:pPr>
        <w:ind w:left="-1080" w:firstLine="12600"/>
      </w:pPr>
      <w:rPr>
        <w:u w:val="none"/>
      </w:rPr>
    </w:lvl>
    <w:lvl w:ilvl="5">
      <w:start w:val="1"/>
      <w:numFmt w:val="lowerRoman"/>
      <w:lvlText w:val="%6."/>
      <w:lvlJc w:val="right"/>
      <w:pPr>
        <w:ind w:left="-360" w:firstLine="14760"/>
      </w:pPr>
      <w:rPr>
        <w:u w:val="none"/>
      </w:rPr>
    </w:lvl>
    <w:lvl w:ilvl="6">
      <w:start w:val="1"/>
      <w:numFmt w:val="decimal"/>
      <w:lvlText w:val="%7."/>
      <w:lvlJc w:val="left"/>
      <w:pPr>
        <w:ind w:left="360" w:firstLine="16920"/>
      </w:pPr>
      <w:rPr>
        <w:u w:val="none"/>
      </w:rPr>
    </w:lvl>
    <w:lvl w:ilvl="7">
      <w:start w:val="1"/>
      <w:numFmt w:val="lowerLetter"/>
      <w:lvlText w:val="%8."/>
      <w:lvlJc w:val="left"/>
      <w:pPr>
        <w:ind w:left="1080" w:firstLine="19080"/>
      </w:pPr>
      <w:rPr>
        <w:u w:val="none"/>
      </w:rPr>
    </w:lvl>
    <w:lvl w:ilvl="8">
      <w:start w:val="1"/>
      <w:numFmt w:val="lowerRoman"/>
      <w:lvlText w:val="%9."/>
      <w:lvlJc w:val="right"/>
      <w:pPr>
        <w:ind w:left="1800" w:firstLine="21240"/>
      </w:pPr>
      <w:rPr>
        <w:u w:val="none"/>
      </w:rPr>
    </w:lvl>
  </w:abstractNum>
  <w:abstractNum w:abstractNumId="3" w15:restartNumberingAfterBreak="0">
    <w:nsid w:val="675F69E2"/>
    <w:multiLevelType w:val="multilevel"/>
    <w:tmpl w:val="9D80DB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79172CCB"/>
    <w:multiLevelType w:val="multilevel"/>
    <w:tmpl w:val="58983FCC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E3F1928"/>
    <w:multiLevelType w:val="multilevel"/>
    <w:tmpl w:val="B3763E74"/>
    <w:lvl w:ilvl="0">
      <w:start w:val="1"/>
      <w:numFmt w:val="bullet"/>
      <w:lvlText w:val="●"/>
      <w:lvlJc w:val="left"/>
      <w:pPr>
        <w:ind w:left="720" w:firstLine="180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39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612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828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104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12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147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1692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19080"/>
      </w:pPr>
      <w:rPr>
        <w:rFonts w:ascii="Arial" w:eastAsia="Arial" w:hAnsi="Arial" w:cs="Arial"/>
        <w:vertAlign w:val="baseline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711"/>
    <w:rsid w:val="000D117B"/>
    <w:rsid w:val="000F4711"/>
    <w:rsid w:val="00317369"/>
    <w:rsid w:val="00351E08"/>
    <w:rsid w:val="0036207F"/>
    <w:rsid w:val="003A10F9"/>
    <w:rsid w:val="003A5E0F"/>
    <w:rsid w:val="00592666"/>
    <w:rsid w:val="008E5860"/>
    <w:rsid w:val="009D4C0B"/>
    <w:rsid w:val="00D31E5F"/>
    <w:rsid w:val="00FC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59EADB"/>
  <w15:docId w15:val="{5757DE9A-FF0A-43B0-BB3A-7EB78FAB2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0"/>
      <w:outlineLvl w:val="0"/>
    </w:pPr>
    <w:rPr>
      <w:rFonts w:ascii="Cambria" w:eastAsia="Cambria" w:hAnsi="Cambria" w:cs="Cambria"/>
      <w:color w:val="366091"/>
      <w:sz w:val="32"/>
      <w:szCs w:val="32"/>
    </w:rPr>
  </w:style>
  <w:style w:type="paragraph" w:styleId="2">
    <w:name w:val="heading 2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40" w:after="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3">
    <w:name w:val="heading 3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6">
    <w:name w:val="heading 6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7">
    <w:name w:val="Table Grid"/>
    <w:basedOn w:val="a1"/>
    <w:uiPriority w:val="59"/>
    <w:rsid w:val="00D31E5F"/>
    <w:pPr>
      <w:widowControl/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7"/>
    <w:uiPriority w:val="59"/>
    <w:rsid w:val="00D31E5F"/>
    <w:pPr>
      <w:widowControl/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FC4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C466A"/>
  </w:style>
  <w:style w:type="paragraph" w:styleId="aa">
    <w:name w:val="footer"/>
    <w:basedOn w:val="a"/>
    <w:link w:val="ab"/>
    <w:uiPriority w:val="99"/>
    <w:unhideWhenUsed/>
    <w:rsid w:val="00FC4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C466A"/>
  </w:style>
  <w:style w:type="paragraph" w:styleId="ac">
    <w:name w:val="No Spacing"/>
    <w:link w:val="ad"/>
    <w:uiPriority w:val="1"/>
    <w:qFormat/>
    <w:rsid w:val="00FC466A"/>
    <w:pPr>
      <w:widowControl/>
      <w:spacing w:after="0" w:line="240" w:lineRule="auto"/>
    </w:pPr>
    <w:rPr>
      <w:rFonts w:asciiTheme="minorHAnsi" w:eastAsiaTheme="minorEastAsia" w:hAnsiTheme="minorHAnsi" w:cstheme="minorBidi"/>
    </w:rPr>
  </w:style>
  <w:style w:type="character" w:customStyle="1" w:styleId="ad">
    <w:name w:val="Без интервала Знак"/>
    <w:basedOn w:val="a0"/>
    <w:link w:val="ac"/>
    <w:uiPriority w:val="1"/>
    <w:rsid w:val="00FC466A"/>
    <w:rPr>
      <w:rFonts w:asciiTheme="minorHAnsi" w:eastAsiaTheme="minorEastAsia" w:hAnsiTheme="minorHAnsi" w:cstheme="minorBidi"/>
    </w:rPr>
  </w:style>
  <w:style w:type="table" w:customStyle="1" w:styleId="20">
    <w:name w:val="Сетка таблицы2"/>
    <w:basedOn w:val="a1"/>
    <w:next w:val="a7"/>
    <w:rsid w:val="00317369"/>
    <w:pPr>
      <w:widowControl/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317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173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ratch.mit.ed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ars.algoritmik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5ADA1-7049-464D-98DF-B000C170A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3950</Words>
  <Characters>22517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2021-12-28T04:30:00Z</cp:lastPrinted>
  <dcterms:created xsi:type="dcterms:W3CDTF">2021-12-27T01:44:00Z</dcterms:created>
  <dcterms:modified xsi:type="dcterms:W3CDTF">2021-12-28T07:09:00Z</dcterms:modified>
</cp:coreProperties>
</file>